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9573" w14:textId="613BB2BB" w:rsidR="00A15DA7" w:rsidRPr="00C57620" w:rsidRDefault="00237681" w:rsidP="00C57620">
      <w:pPr>
        <w:jc w:val="center"/>
        <w:rPr>
          <w:rFonts w:ascii="Lao UI" w:hAnsi="Lao UI" w:cs="Lao UI"/>
          <w:b/>
          <w:sz w:val="26"/>
          <w:szCs w:val="26"/>
        </w:rPr>
      </w:pPr>
      <w:r w:rsidRPr="00C57620">
        <w:rPr>
          <w:rFonts w:ascii="Lao UI" w:hAnsi="Lao UI" w:cs="Lao UI"/>
          <w:b/>
          <w:noProof/>
          <w:sz w:val="26"/>
          <w:szCs w:val="26"/>
        </w:rPr>
        <w:drawing>
          <wp:anchor distT="0" distB="0" distL="114300" distR="114300" simplePos="0" relativeHeight="251659264" behindDoc="0" locked="0" layoutInCell="1" allowOverlap="1" wp14:anchorId="7DA5955B" wp14:editId="68CA381E">
            <wp:simplePos x="0" y="0"/>
            <wp:positionH relativeFrom="column">
              <wp:posOffset>-190500</wp:posOffset>
            </wp:positionH>
            <wp:positionV relativeFrom="paragraph">
              <wp:posOffset>-231775</wp:posOffset>
            </wp:positionV>
            <wp:extent cx="1447800" cy="835775"/>
            <wp:effectExtent l="0" t="0" r="0" b="2540"/>
            <wp:wrapNone/>
            <wp:docPr id="3" name="Picture 3" descr="C:\Users\12121082\AppData\Local\Microsoft\Windows\Temporary Internet Files\Content.Outlook\AHKWCYY7\logo_e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1082\AppData\Local\Microsoft\Windows\Temporary Internet Files\Content.Outlook\AHKWCYY7\logo_es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3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620">
        <w:rPr>
          <w:rFonts w:ascii="Lao UI" w:hAnsi="Lao UI" w:cs="Lao UI"/>
          <w:b/>
          <w:sz w:val="26"/>
          <w:szCs w:val="26"/>
        </w:rPr>
        <w:t>Northwest Wisconsin Career Prep Consortium</w:t>
      </w:r>
    </w:p>
    <w:p w14:paraId="5F369576" w14:textId="7A804568" w:rsidR="00A15DA7" w:rsidRPr="00C57620" w:rsidRDefault="00BE2407" w:rsidP="00B10957">
      <w:pPr>
        <w:jc w:val="center"/>
        <w:rPr>
          <w:rFonts w:ascii="Lao UI" w:hAnsi="Lao UI" w:cs="Lao UI"/>
          <w:b/>
          <w:sz w:val="26"/>
          <w:szCs w:val="26"/>
        </w:rPr>
      </w:pPr>
      <w:r>
        <w:rPr>
          <w:rFonts w:ascii="Lao UI" w:hAnsi="Lao UI" w:cs="Lao UI"/>
          <w:b/>
          <w:sz w:val="26"/>
          <w:szCs w:val="26"/>
        </w:rPr>
        <w:t xml:space="preserve">October </w:t>
      </w:r>
      <w:r w:rsidR="00F3548C">
        <w:rPr>
          <w:rFonts w:ascii="Lao UI" w:hAnsi="Lao UI" w:cs="Lao UI"/>
          <w:b/>
          <w:sz w:val="26"/>
          <w:szCs w:val="26"/>
        </w:rPr>
        <w:t>3, 2019</w:t>
      </w:r>
      <w:r w:rsidR="005353A9" w:rsidRPr="00C57620">
        <w:rPr>
          <w:rFonts w:ascii="Lao UI" w:hAnsi="Lao UI" w:cs="Lao UI"/>
          <w:b/>
          <w:sz w:val="26"/>
          <w:szCs w:val="26"/>
        </w:rPr>
        <w:t xml:space="preserve"> </w:t>
      </w:r>
      <w:r w:rsidR="00850F31" w:rsidRPr="00C57620">
        <w:rPr>
          <w:rFonts w:ascii="Lao UI" w:hAnsi="Lao UI" w:cs="Lao UI"/>
          <w:b/>
          <w:sz w:val="26"/>
          <w:szCs w:val="26"/>
        </w:rPr>
        <w:t xml:space="preserve">– </w:t>
      </w:r>
      <w:r w:rsidR="00237681" w:rsidRPr="00C57620">
        <w:rPr>
          <w:rFonts w:ascii="Lao UI" w:hAnsi="Lao UI" w:cs="Lao UI"/>
          <w:b/>
          <w:sz w:val="26"/>
          <w:szCs w:val="26"/>
        </w:rPr>
        <w:t>9 a</w:t>
      </w:r>
      <w:r w:rsidR="0065554E" w:rsidRPr="00C57620">
        <w:rPr>
          <w:rFonts w:ascii="Lao UI" w:hAnsi="Lao UI" w:cs="Lao UI"/>
          <w:b/>
          <w:sz w:val="26"/>
          <w:szCs w:val="26"/>
        </w:rPr>
        <w:t xml:space="preserve">.m. to </w:t>
      </w:r>
      <w:r w:rsidR="00237681" w:rsidRPr="00C57620">
        <w:rPr>
          <w:rFonts w:ascii="Lao UI" w:hAnsi="Lao UI" w:cs="Lao UI"/>
          <w:b/>
          <w:sz w:val="26"/>
          <w:szCs w:val="26"/>
        </w:rPr>
        <w:t>2:30</w:t>
      </w:r>
      <w:r w:rsidR="001C6B81" w:rsidRPr="00C57620">
        <w:rPr>
          <w:rFonts w:ascii="Lao UI" w:hAnsi="Lao UI" w:cs="Lao UI"/>
          <w:b/>
          <w:sz w:val="26"/>
          <w:szCs w:val="26"/>
        </w:rPr>
        <w:t xml:space="preserve"> </w:t>
      </w:r>
      <w:r w:rsidR="001F1598" w:rsidRPr="00C57620">
        <w:rPr>
          <w:rFonts w:ascii="Lao UI" w:hAnsi="Lao UI" w:cs="Lao UI"/>
          <w:b/>
          <w:sz w:val="26"/>
          <w:szCs w:val="26"/>
        </w:rPr>
        <w:t>p</w:t>
      </w:r>
      <w:r w:rsidR="005744AA" w:rsidRPr="00C57620">
        <w:rPr>
          <w:rFonts w:ascii="Lao UI" w:hAnsi="Lao UI" w:cs="Lao UI"/>
          <w:b/>
          <w:sz w:val="26"/>
          <w:szCs w:val="26"/>
        </w:rPr>
        <w:t>.m.</w:t>
      </w:r>
    </w:p>
    <w:p w14:paraId="251AB087" w14:textId="7B17AB18" w:rsidR="00B10957" w:rsidRPr="00C57620" w:rsidRDefault="001F1598" w:rsidP="00B10957">
      <w:pPr>
        <w:jc w:val="center"/>
        <w:rPr>
          <w:rFonts w:ascii="Lao UI" w:hAnsi="Lao UI" w:cs="Lao UI"/>
          <w:b/>
          <w:sz w:val="26"/>
          <w:szCs w:val="26"/>
        </w:rPr>
      </w:pPr>
      <w:r w:rsidRPr="00C57620">
        <w:rPr>
          <w:rFonts w:ascii="Lao UI" w:hAnsi="Lao UI" w:cs="Lao UI"/>
          <w:b/>
          <w:sz w:val="26"/>
          <w:szCs w:val="26"/>
        </w:rPr>
        <w:t>WITC-</w:t>
      </w:r>
      <w:r w:rsidR="00F3548C">
        <w:rPr>
          <w:rFonts w:ascii="Lao UI" w:hAnsi="Lao UI" w:cs="Lao UI"/>
          <w:b/>
          <w:sz w:val="26"/>
          <w:szCs w:val="26"/>
        </w:rPr>
        <w:t>Rice Lake</w:t>
      </w:r>
      <w:r w:rsidR="00BE2407">
        <w:rPr>
          <w:rFonts w:ascii="Lao UI" w:hAnsi="Lao UI" w:cs="Lao UI"/>
          <w:b/>
          <w:sz w:val="26"/>
          <w:szCs w:val="26"/>
        </w:rPr>
        <w:t xml:space="preserve"> Conference Center</w:t>
      </w:r>
    </w:p>
    <w:p w14:paraId="6D7F849A" w14:textId="77777777" w:rsidR="00C5522B" w:rsidRPr="00C57620" w:rsidRDefault="00C5522B" w:rsidP="00B10957">
      <w:pPr>
        <w:jc w:val="center"/>
        <w:rPr>
          <w:rFonts w:ascii="Lao UI" w:hAnsi="Lao UI" w:cs="La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1980"/>
        <w:gridCol w:w="4770"/>
        <w:gridCol w:w="4225"/>
      </w:tblGrid>
      <w:tr w:rsidR="00A15DA7" w14:paraId="5F369598" w14:textId="77777777" w:rsidTr="00FD7EC8">
        <w:tc>
          <w:tcPr>
            <w:tcW w:w="3415" w:type="dxa"/>
            <w:tcBorders>
              <w:bottom w:val="single" w:sz="4" w:space="0" w:color="auto"/>
            </w:tcBorders>
            <w:shd w:val="clear" w:color="auto" w:fill="E6E6E6"/>
            <w:vAlign w:val="center"/>
          </w:tcPr>
          <w:p w14:paraId="5F369594" w14:textId="77777777" w:rsidR="00A15DA7" w:rsidRDefault="00A15DA7">
            <w:pPr>
              <w:jc w:val="center"/>
              <w:rPr>
                <w:rFonts w:ascii="Arial" w:hAnsi="Arial" w:cs="Arial"/>
                <w:b/>
                <w:bCs/>
                <w:sz w:val="22"/>
              </w:rPr>
            </w:pPr>
            <w:r>
              <w:rPr>
                <w:rFonts w:ascii="Arial" w:hAnsi="Arial" w:cs="Arial"/>
                <w:b/>
                <w:bCs/>
                <w:sz w:val="22"/>
              </w:rPr>
              <w:t>Agenda Item</w:t>
            </w:r>
          </w:p>
        </w:tc>
        <w:tc>
          <w:tcPr>
            <w:tcW w:w="1980" w:type="dxa"/>
            <w:shd w:val="clear" w:color="auto" w:fill="E6E6E6"/>
          </w:tcPr>
          <w:p w14:paraId="5F369595" w14:textId="77777777" w:rsidR="00A15DA7" w:rsidRDefault="00A15DA7">
            <w:pPr>
              <w:jc w:val="center"/>
              <w:rPr>
                <w:rFonts w:ascii="Arial" w:hAnsi="Arial" w:cs="Arial"/>
                <w:b/>
                <w:bCs/>
                <w:sz w:val="22"/>
              </w:rPr>
            </w:pPr>
            <w:r>
              <w:rPr>
                <w:rFonts w:ascii="Arial" w:hAnsi="Arial" w:cs="Arial"/>
                <w:b/>
                <w:bCs/>
                <w:sz w:val="22"/>
              </w:rPr>
              <w:t>Responsible Party</w:t>
            </w:r>
          </w:p>
        </w:tc>
        <w:tc>
          <w:tcPr>
            <w:tcW w:w="4770" w:type="dxa"/>
            <w:shd w:val="clear" w:color="auto" w:fill="E6E6E6"/>
            <w:vAlign w:val="center"/>
          </w:tcPr>
          <w:p w14:paraId="5F369596" w14:textId="77777777" w:rsidR="00A15DA7" w:rsidRDefault="00A15DA7">
            <w:pPr>
              <w:jc w:val="center"/>
              <w:rPr>
                <w:rFonts w:ascii="Arial" w:hAnsi="Arial" w:cs="Arial"/>
                <w:b/>
                <w:bCs/>
                <w:sz w:val="22"/>
              </w:rPr>
            </w:pPr>
            <w:r>
              <w:rPr>
                <w:rFonts w:ascii="Arial" w:hAnsi="Arial" w:cs="Arial"/>
                <w:b/>
                <w:bCs/>
                <w:sz w:val="22"/>
              </w:rPr>
              <w:t>Discussion/Information</w:t>
            </w:r>
          </w:p>
        </w:tc>
        <w:tc>
          <w:tcPr>
            <w:tcW w:w="4225" w:type="dxa"/>
            <w:shd w:val="clear" w:color="auto" w:fill="E6E6E6"/>
            <w:vAlign w:val="center"/>
          </w:tcPr>
          <w:p w14:paraId="5F369597" w14:textId="77777777" w:rsidR="00A15DA7" w:rsidRDefault="00A15DA7" w:rsidP="00636719">
            <w:pPr>
              <w:spacing w:after="120"/>
              <w:jc w:val="center"/>
              <w:rPr>
                <w:rFonts w:ascii="Arial" w:hAnsi="Arial" w:cs="Arial"/>
                <w:b/>
                <w:bCs/>
                <w:sz w:val="22"/>
              </w:rPr>
            </w:pPr>
            <w:r>
              <w:rPr>
                <w:rFonts w:ascii="Arial" w:hAnsi="Arial" w:cs="Arial"/>
                <w:b/>
                <w:bCs/>
                <w:sz w:val="22"/>
              </w:rPr>
              <w:t>Actions/Outcomes</w:t>
            </w:r>
          </w:p>
        </w:tc>
      </w:tr>
      <w:tr w:rsidR="00990952" w:rsidRPr="00BE2407" w14:paraId="5F3695A1" w14:textId="77777777" w:rsidTr="00BE2407">
        <w:trPr>
          <w:trHeight w:val="1178"/>
        </w:trPr>
        <w:tc>
          <w:tcPr>
            <w:tcW w:w="3415" w:type="dxa"/>
            <w:shd w:val="clear" w:color="auto" w:fill="auto"/>
          </w:tcPr>
          <w:p w14:paraId="5F369599" w14:textId="77777777" w:rsidR="00990952" w:rsidRPr="00BE2407" w:rsidRDefault="00990952" w:rsidP="0042513E">
            <w:pPr>
              <w:ind w:left="360"/>
              <w:rPr>
                <w:rFonts w:asciiTheme="minorHAnsi" w:hAnsiTheme="minorHAnsi" w:cstheme="minorHAnsi"/>
              </w:rPr>
            </w:pPr>
          </w:p>
          <w:p w14:paraId="5F36959C" w14:textId="65A190A2" w:rsidR="00237681" w:rsidRPr="00BE2407" w:rsidRDefault="00FD7EC8" w:rsidP="0042513E">
            <w:pPr>
              <w:tabs>
                <w:tab w:val="left" w:pos="1050"/>
              </w:tabs>
              <w:ind w:left="360"/>
              <w:rPr>
                <w:rFonts w:asciiTheme="minorHAnsi" w:hAnsiTheme="minorHAnsi" w:cstheme="minorHAnsi"/>
              </w:rPr>
            </w:pPr>
            <w:r w:rsidRPr="00BE2407">
              <w:rPr>
                <w:rFonts w:asciiTheme="minorHAnsi" w:hAnsiTheme="minorHAnsi" w:cstheme="minorHAnsi"/>
              </w:rPr>
              <w:t>9:00 - Welcome and</w:t>
            </w:r>
            <w:r w:rsidRPr="00BE2407">
              <w:rPr>
                <w:rFonts w:asciiTheme="minorHAnsi" w:hAnsiTheme="minorHAnsi" w:cstheme="minorHAnsi"/>
              </w:rPr>
              <w:br/>
            </w:r>
            <w:r w:rsidRPr="00BE2407">
              <w:rPr>
                <w:rFonts w:asciiTheme="minorHAnsi" w:hAnsiTheme="minorHAnsi" w:cstheme="minorHAnsi"/>
              </w:rPr>
              <w:tab/>
            </w:r>
            <w:r w:rsidR="00237681" w:rsidRPr="00BE2407">
              <w:rPr>
                <w:rFonts w:asciiTheme="minorHAnsi" w:hAnsiTheme="minorHAnsi" w:cstheme="minorHAnsi"/>
              </w:rPr>
              <w:t>Introductions</w:t>
            </w:r>
          </w:p>
        </w:tc>
        <w:tc>
          <w:tcPr>
            <w:tcW w:w="1980" w:type="dxa"/>
            <w:shd w:val="clear" w:color="auto" w:fill="auto"/>
          </w:tcPr>
          <w:p w14:paraId="5F36959D" w14:textId="77777777" w:rsidR="00990952" w:rsidRPr="00BE2407" w:rsidRDefault="00990952" w:rsidP="00237681">
            <w:pPr>
              <w:ind w:left="360"/>
              <w:rPr>
                <w:rFonts w:asciiTheme="minorHAnsi" w:hAnsiTheme="minorHAnsi" w:cstheme="minorHAnsi"/>
              </w:rPr>
            </w:pPr>
          </w:p>
          <w:p w14:paraId="5F36959E" w14:textId="5266247D" w:rsidR="00990952" w:rsidRPr="00BE2407" w:rsidRDefault="00237681" w:rsidP="00237681">
            <w:pPr>
              <w:jc w:val="center"/>
              <w:rPr>
                <w:rFonts w:asciiTheme="minorHAnsi" w:hAnsiTheme="minorHAnsi" w:cstheme="minorHAnsi"/>
              </w:rPr>
            </w:pPr>
            <w:r w:rsidRPr="00BE2407">
              <w:rPr>
                <w:rFonts w:asciiTheme="minorHAnsi" w:hAnsiTheme="minorHAnsi" w:cstheme="minorHAnsi"/>
              </w:rPr>
              <w:t>Jeanne Germain</w:t>
            </w:r>
          </w:p>
        </w:tc>
        <w:tc>
          <w:tcPr>
            <w:tcW w:w="4770" w:type="dxa"/>
            <w:shd w:val="clear" w:color="auto" w:fill="auto"/>
          </w:tcPr>
          <w:p w14:paraId="5F36959F" w14:textId="1E0EFA38" w:rsidR="00990952" w:rsidRPr="00BE2407" w:rsidRDefault="00990952" w:rsidP="00413763">
            <w:pPr>
              <w:spacing w:after="200" w:line="276" w:lineRule="auto"/>
              <w:rPr>
                <w:rFonts w:asciiTheme="minorHAnsi" w:hAnsiTheme="minorHAnsi" w:cstheme="minorHAnsi"/>
              </w:rPr>
            </w:pPr>
          </w:p>
        </w:tc>
        <w:tc>
          <w:tcPr>
            <w:tcW w:w="4225" w:type="dxa"/>
            <w:shd w:val="clear" w:color="auto" w:fill="auto"/>
          </w:tcPr>
          <w:p w14:paraId="5F3695A0" w14:textId="28749622" w:rsidR="00990952" w:rsidRPr="00BE2407" w:rsidRDefault="00990952" w:rsidP="00636719">
            <w:pPr>
              <w:spacing w:after="120"/>
              <w:rPr>
                <w:rFonts w:asciiTheme="minorHAnsi" w:hAnsiTheme="minorHAnsi" w:cstheme="minorHAnsi"/>
              </w:rPr>
            </w:pPr>
          </w:p>
        </w:tc>
      </w:tr>
      <w:tr w:rsidR="00A106BC" w:rsidRPr="00BE2407" w14:paraId="1E04F1DC" w14:textId="77777777" w:rsidTr="00A106BC">
        <w:trPr>
          <w:trHeight w:val="1178"/>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FEA5BD8" w14:textId="77777777" w:rsidR="00A106BC" w:rsidRDefault="00A106BC" w:rsidP="0042513E">
            <w:pPr>
              <w:ind w:left="360"/>
              <w:rPr>
                <w:rFonts w:asciiTheme="minorHAnsi" w:hAnsiTheme="minorHAnsi" w:cstheme="minorHAnsi"/>
              </w:rPr>
            </w:pPr>
          </w:p>
          <w:p w14:paraId="177710DC" w14:textId="4C0B5D2B" w:rsidR="00A106BC" w:rsidRDefault="00A106BC" w:rsidP="00CF2DF3">
            <w:pPr>
              <w:ind w:left="360"/>
              <w:rPr>
                <w:rFonts w:asciiTheme="minorHAnsi" w:hAnsiTheme="minorHAnsi" w:cstheme="minorHAnsi"/>
              </w:rPr>
            </w:pPr>
            <w:r>
              <w:rPr>
                <w:rFonts w:asciiTheme="minorHAnsi" w:hAnsiTheme="minorHAnsi" w:cstheme="minorHAnsi"/>
              </w:rPr>
              <w:t xml:space="preserve">9:15 – WITC </w:t>
            </w:r>
            <w:r w:rsidR="00CF2DF3">
              <w:rPr>
                <w:rFonts w:asciiTheme="minorHAnsi" w:hAnsiTheme="minorHAnsi" w:cstheme="minorHAnsi"/>
              </w:rPr>
              <w:t>Initiatives</w:t>
            </w:r>
            <w:r>
              <w:rPr>
                <w:rFonts w:asciiTheme="minorHAnsi" w:hAnsiTheme="minorHAnsi" w:cstheme="minorHAnsi"/>
              </w:rPr>
              <w:t xml:space="preserve">  </w:t>
            </w:r>
          </w:p>
          <w:p w14:paraId="4DCE8DD4" w14:textId="352AEA10" w:rsidR="00A106BC" w:rsidRDefault="00A106BC" w:rsidP="0042513E">
            <w:pPr>
              <w:ind w:left="360"/>
              <w:rPr>
                <w:rFonts w:asciiTheme="minorHAnsi" w:hAnsiTheme="minorHAnsi" w:cstheme="minorHAnsi"/>
              </w:rPr>
            </w:pPr>
            <w:r>
              <w:rPr>
                <w:rFonts w:asciiTheme="minorHAnsi" w:hAnsiTheme="minorHAnsi" w:cstheme="minorHAnsi"/>
              </w:rPr>
              <w:t xml:space="preserve">            Update </w:t>
            </w:r>
          </w:p>
          <w:p w14:paraId="0823E9EB" w14:textId="77777777" w:rsidR="00A106BC" w:rsidRPr="00BE2407" w:rsidRDefault="00A106BC" w:rsidP="0042513E">
            <w:pPr>
              <w:ind w:left="360"/>
              <w:rPr>
                <w:rFonts w:asciiTheme="minorHAnsi" w:hAnsiTheme="minorHAnsi" w:cstheme="minorHAnsi"/>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D17F10" w14:textId="77777777" w:rsidR="00A106BC" w:rsidRDefault="00A106BC" w:rsidP="00524D7E">
            <w:pPr>
              <w:ind w:left="360"/>
              <w:rPr>
                <w:rFonts w:asciiTheme="minorHAnsi" w:hAnsiTheme="minorHAnsi" w:cstheme="minorHAnsi"/>
              </w:rPr>
            </w:pPr>
          </w:p>
          <w:p w14:paraId="54046679" w14:textId="77777777" w:rsidR="00A106BC" w:rsidRDefault="00A106BC" w:rsidP="00524D7E">
            <w:pPr>
              <w:ind w:left="360"/>
              <w:rPr>
                <w:rFonts w:asciiTheme="minorHAnsi" w:hAnsiTheme="minorHAnsi" w:cstheme="minorHAnsi"/>
              </w:rPr>
            </w:pPr>
          </w:p>
          <w:p w14:paraId="47DC0BBE" w14:textId="77777777" w:rsidR="00A106BC" w:rsidRPr="00BE2407" w:rsidRDefault="00A106BC" w:rsidP="00524D7E">
            <w:pPr>
              <w:ind w:left="360"/>
              <w:rPr>
                <w:rFonts w:asciiTheme="minorHAnsi" w:hAnsiTheme="minorHAnsi" w:cstheme="minorHAnsi"/>
              </w:rPr>
            </w:pPr>
            <w:r>
              <w:rPr>
                <w:rFonts w:asciiTheme="minorHAnsi" w:hAnsiTheme="minorHAnsi" w:cstheme="minorHAnsi"/>
              </w:rPr>
              <w:t>John Will</w:t>
            </w:r>
          </w:p>
        </w:tc>
        <w:tc>
          <w:tcPr>
            <w:tcW w:w="4770" w:type="dxa"/>
            <w:tcBorders>
              <w:top w:val="single" w:sz="4" w:space="0" w:color="auto"/>
              <w:left w:val="single" w:sz="4" w:space="0" w:color="auto"/>
              <w:bottom w:val="single" w:sz="4" w:space="0" w:color="auto"/>
              <w:right w:val="single" w:sz="4" w:space="0" w:color="auto"/>
            </w:tcBorders>
            <w:shd w:val="clear" w:color="auto" w:fill="auto"/>
          </w:tcPr>
          <w:p w14:paraId="5FBB656B" w14:textId="77777777" w:rsidR="00A106BC" w:rsidRPr="00BE2407" w:rsidRDefault="00A106BC" w:rsidP="00A106BC">
            <w:pPr>
              <w:rPr>
                <w:rFonts w:asciiTheme="minorHAnsi" w:hAnsiTheme="minorHAnsi" w:cstheme="minorHAnsi"/>
              </w:rPr>
            </w:pPr>
          </w:p>
        </w:tc>
        <w:tc>
          <w:tcPr>
            <w:tcW w:w="4225" w:type="dxa"/>
            <w:tcBorders>
              <w:top w:val="single" w:sz="4" w:space="0" w:color="auto"/>
              <w:left w:val="single" w:sz="4" w:space="0" w:color="auto"/>
              <w:bottom w:val="single" w:sz="4" w:space="0" w:color="auto"/>
              <w:right w:val="single" w:sz="4" w:space="0" w:color="auto"/>
            </w:tcBorders>
            <w:shd w:val="clear" w:color="auto" w:fill="auto"/>
          </w:tcPr>
          <w:p w14:paraId="211CF245" w14:textId="11EB0713" w:rsidR="00A106BC" w:rsidRDefault="00BD4394" w:rsidP="00636719">
            <w:pPr>
              <w:spacing w:after="120"/>
              <w:rPr>
                <w:rFonts w:asciiTheme="minorHAnsi" w:hAnsiTheme="minorHAnsi" w:cstheme="minorHAnsi"/>
              </w:rPr>
            </w:pPr>
            <w:r>
              <w:rPr>
                <w:rFonts w:asciiTheme="minorHAnsi" w:hAnsiTheme="minorHAnsi" w:cstheme="minorHAnsi"/>
              </w:rPr>
              <w:t>WITC had</w:t>
            </w:r>
            <w:r w:rsidR="003A388E">
              <w:rPr>
                <w:rFonts w:asciiTheme="minorHAnsi" w:hAnsiTheme="minorHAnsi" w:cstheme="minorHAnsi"/>
              </w:rPr>
              <w:t xml:space="preserve"> more students register early, complete the FASFA process, </w:t>
            </w:r>
            <w:r>
              <w:rPr>
                <w:rFonts w:asciiTheme="minorHAnsi" w:hAnsiTheme="minorHAnsi" w:cstheme="minorHAnsi"/>
              </w:rPr>
              <w:t>participate</w:t>
            </w:r>
            <w:r w:rsidR="003A388E">
              <w:rPr>
                <w:rFonts w:asciiTheme="minorHAnsi" w:hAnsiTheme="minorHAnsi" w:cstheme="minorHAnsi"/>
              </w:rPr>
              <w:t xml:space="preserve"> in Orientation. </w:t>
            </w:r>
          </w:p>
          <w:p w14:paraId="36FAB84E" w14:textId="04A3FF22" w:rsidR="003A388E" w:rsidRDefault="003A388E" w:rsidP="00636719">
            <w:pPr>
              <w:spacing w:after="120"/>
              <w:rPr>
                <w:rFonts w:asciiTheme="minorHAnsi" w:hAnsiTheme="minorHAnsi" w:cstheme="minorHAnsi"/>
              </w:rPr>
            </w:pPr>
            <w:r>
              <w:rPr>
                <w:rFonts w:asciiTheme="minorHAnsi" w:hAnsiTheme="minorHAnsi" w:cstheme="minorHAnsi"/>
              </w:rPr>
              <w:t>We have improved communication with youth, and have implemented a Customer Relations Management System (CRM), which helps track potential students and keep in contact throughout their college career.</w:t>
            </w:r>
            <w:r w:rsidR="00636719">
              <w:rPr>
                <w:rFonts w:asciiTheme="minorHAnsi" w:hAnsiTheme="minorHAnsi" w:cstheme="minorHAnsi"/>
              </w:rPr>
              <w:t xml:space="preserve"> We have also added supports that are research driven.</w:t>
            </w:r>
          </w:p>
          <w:p w14:paraId="17E29ABB" w14:textId="21E61C93" w:rsidR="00636719" w:rsidRDefault="00636719" w:rsidP="00636719">
            <w:pPr>
              <w:spacing w:after="120"/>
              <w:rPr>
                <w:rFonts w:asciiTheme="minorHAnsi" w:hAnsiTheme="minorHAnsi" w:cstheme="minorHAnsi"/>
              </w:rPr>
            </w:pPr>
            <w:r>
              <w:rPr>
                <w:rFonts w:asciiTheme="minorHAnsi" w:hAnsiTheme="minorHAnsi" w:cstheme="minorHAnsi"/>
              </w:rPr>
              <w:t xml:space="preserve">New programs include Vet Tech, </w:t>
            </w:r>
            <w:r w:rsidR="00BD4394">
              <w:rPr>
                <w:rFonts w:asciiTheme="minorHAnsi" w:hAnsiTheme="minorHAnsi" w:cstheme="minorHAnsi"/>
              </w:rPr>
              <w:t>Diesel, and Utility Construction Technician</w:t>
            </w:r>
            <w:r>
              <w:rPr>
                <w:rFonts w:asciiTheme="minorHAnsi" w:hAnsiTheme="minorHAnsi" w:cstheme="minorHAnsi"/>
              </w:rPr>
              <w:t>. Next wave of programming will be in health care.</w:t>
            </w:r>
          </w:p>
          <w:p w14:paraId="78E9EB5C" w14:textId="77777777" w:rsidR="00636719" w:rsidRDefault="00636719" w:rsidP="00636719">
            <w:pPr>
              <w:spacing w:after="120"/>
              <w:rPr>
                <w:rFonts w:asciiTheme="minorHAnsi" w:hAnsiTheme="minorHAnsi" w:cstheme="minorHAnsi"/>
              </w:rPr>
            </w:pPr>
            <w:r>
              <w:rPr>
                <w:rFonts w:asciiTheme="minorHAnsi" w:hAnsiTheme="minorHAnsi" w:cstheme="minorHAnsi"/>
              </w:rPr>
              <w:t>We are partnering with 12 schools for Drivers Ed.</w:t>
            </w:r>
          </w:p>
          <w:p w14:paraId="332E9B34" w14:textId="2ACFA653" w:rsidR="00636719" w:rsidRPr="00BE2407" w:rsidRDefault="00636719" w:rsidP="00BD4394">
            <w:pPr>
              <w:spacing w:after="120"/>
              <w:rPr>
                <w:rFonts w:asciiTheme="minorHAnsi" w:hAnsiTheme="minorHAnsi" w:cstheme="minorHAnsi"/>
              </w:rPr>
            </w:pPr>
            <w:r>
              <w:rPr>
                <w:rFonts w:asciiTheme="minorHAnsi" w:hAnsiTheme="minorHAnsi" w:cstheme="minorHAnsi"/>
              </w:rPr>
              <w:t>All academies are now subject to review from the Higher Learning Commission</w:t>
            </w:r>
            <w:r w:rsidR="00BD4394">
              <w:rPr>
                <w:rFonts w:asciiTheme="minorHAnsi" w:hAnsiTheme="minorHAnsi" w:cstheme="minorHAnsi"/>
              </w:rPr>
              <w:t xml:space="preserve">, with </w:t>
            </w:r>
            <w:r>
              <w:rPr>
                <w:rFonts w:asciiTheme="minorHAnsi" w:hAnsiTheme="minorHAnsi" w:cstheme="minorHAnsi"/>
              </w:rPr>
              <w:t xml:space="preserve">Hayward </w:t>
            </w:r>
            <w:r w:rsidR="00BD4394">
              <w:rPr>
                <w:rFonts w:asciiTheme="minorHAnsi" w:hAnsiTheme="minorHAnsi" w:cstheme="minorHAnsi"/>
              </w:rPr>
              <w:t>being</w:t>
            </w:r>
            <w:r>
              <w:rPr>
                <w:rFonts w:asciiTheme="minorHAnsi" w:hAnsiTheme="minorHAnsi" w:cstheme="minorHAnsi"/>
              </w:rPr>
              <w:t xml:space="preserve"> the first</w:t>
            </w:r>
            <w:r w:rsidR="00BD4394">
              <w:rPr>
                <w:rFonts w:asciiTheme="minorHAnsi" w:hAnsiTheme="minorHAnsi" w:cstheme="minorHAnsi"/>
              </w:rPr>
              <w:t xml:space="preserve">. Visit went very </w:t>
            </w:r>
            <w:r>
              <w:rPr>
                <w:rFonts w:asciiTheme="minorHAnsi" w:hAnsiTheme="minorHAnsi" w:cstheme="minorHAnsi"/>
              </w:rPr>
              <w:t>well.</w:t>
            </w:r>
          </w:p>
        </w:tc>
      </w:tr>
      <w:tr w:rsidR="00990952" w:rsidRPr="00BE2407" w14:paraId="5F3695A9" w14:textId="77777777" w:rsidTr="00C57620">
        <w:trPr>
          <w:trHeight w:val="1853"/>
        </w:trPr>
        <w:tc>
          <w:tcPr>
            <w:tcW w:w="3415" w:type="dxa"/>
            <w:shd w:val="clear" w:color="auto" w:fill="auto"/>
          </w:tcPr>
          <w:p w14:paraId="5F3695A2" w14:textId="76847A6F" w:rsidR="00990952" w:rsidRPr="00BE2407" w:rsidRDefault="00990952" w:rsidP="0042513E">
            <w:pPr>
              <w:ind w:left="360"/>
              <w:rPr>
                <w:rFonts w:asciiTheme="minorHAnsi" w:hAnsiTheme="minorHAnsi" w:cstheme="minorHAnsi"/>
              </w:rPr>
            </w:pPr>
          </w:p>
          <w:p w14:paraId="30CC2CF4" w14:textId="700A1274" w:rsidR="00990952" w:rsidRPr="00BE2407" w:rsidRDefault="00A106BC" w:rsidP="0042513E">
            <w:pPr>
              <w:tabs>
                <w:tab w:val="left" w:pos="1050"/>
              </w:tabs>
              <w:ind w:left="360"/>
              <w:rPr>
                <w:rFonts w:asciiTheme="minorHAnsi" w:hAnsiTheme="minorHAnsi" w:cstheme="minorHAnsi"/>
              </w:rPr>
            </w:pPr>
            <w:r>
              <w:rPr>
                <w:rFonts w:asciiTheme="minorHAnsi" w:hAnsiTheme="minorHAnsi" w:cstheme="minorHAnsi"/>
              </w:rPr>
              <w:t>9:30</w:t>
            </w:r>
            <w:r w:rsidR="00237681" w:rsidRPr="00BE2407">
              <w:rPr>
                <w:rFonts w:asciiTheme="minorHAnsi" w:hAnsiTheme="minorHAnsi" w:cstheme="minorHAnsi"/>
              </w:rPr>
              <w:t xml:space="preserve"> - </w:t>
            </w:r>
            <w:r w:rsidR="00FD7EC8" w:rsidRPr="00BE2407">
              <w:rPr>
                <w:rFonts w:asciiTheme="minorHAnsi" w:hAnsiTheme="minorHAnsi" w:cstheme="minorHAnsi"/>
              </w:rPr>
              <w:t>Career Prep Grant</w:t>
            </w:r>
            <w:r w:rsidR="00FD7EC8" w:rsidRPr="00BE2407">
              <w:rPr>
                <w:rFonts w:asciiTheme="minorHAnsi" w:hAnsiTheme="minorHAnsi" w:cstheme="minorHAnsi"/>
              </w:rPr>
              <w:br/>
            </w:r>
            <w:r w:rsidR="00FD7EC8" w:rsidRPr="00BE2407">
              <w:rPr>
                <w:rFonts w:asciiTheme="minorHAnsi" w:hAnsiTheme="minorHAnsi" w:cstheme="minorHAnsi"/>
              </w:rPr>
              <w:tab/>
            </w:r>
            <w:r w:rsidR="00237681" w:rsidRPr="00BE2407">
              <w:rPr>
                <w:rFonts w:asciiTheme="minorHAnsi" w:hAnsiTheme="minorHAnsi" w:cstheme="minorHAnsi"/>
              </w:rPr>
              <w:t>Activities Update</w:t>
            </w:r>
          </w:p>
          <w:p w14:paraId="5F3695A4" w14:textId="7C42FC0B" w:rsidR="00237681" w:rsidRPr="00BE2407" w:rsidRDefault="00237681" w:rsidP="0042513E">
            <w:pPr>
              <w:ind w:left="360"/>
              <w:rPr>
                <w:rFonts w:asciiTheme="minorHAnsi" w:hAnsiTheme="minorHAnsi" w:cstheme="minorHAnsi"/>
              </w:rPr>
            </w:pPr>
          </w:p>
        </w:tc>
        <w:tc>
          <w:tcPr>
            <w:tcW w:w="1980" w:type="dxa"/>
            <w:shd w:val="clear" w:color="auto" w:fill="auto"/>
          </w:tcPr>
          <w:p w14:paraId="5F3695A5" w14:textId="77777777" w:rsidR="00990952" w:rsidRPr="00BE2407" w:rsidRDefault="00990952" w:rsidP="00237681">
            <w:pPr>
              <w:ind w:left="360"/>
              <w:rPr>
                <w:rFonts w:asciiTheme="minorHAnsi" w:hAnsiTheme="minorHAnsi" w:cstheme="minorHAnsi"/>
              </w:rPr>
            </w:pPr>
          </w:p>
          <w:p w14:paraId="5F3695A6" w14:textId="6436B6E9" w:rsidR="00990952" w:rsidRPr="00BE2407" w:rsidRDefault="006130E9" w:rsidP="00FD7EC8">
            <w:pPr>
              <w:jc w:val="center"/>
              <w:rPr>
                <w:rFonts w:asciiTheme="minorHAnsi" w:hAnsiTheme="minorHAnsi" w:cstheme="minorHAnsi"/>
              </w:rPr>
            </w:pPr>
            <w:r w:rsidRPr="00BE2407">
              <w:rPr>
                <w:rFonts w:asciiTheme="minorHAnsi" w:hAnsiTheme="minorHAnsi" w:cstheme="minorHAnsi"/>
              </w:rPr>
              <w:t>Various</w:t>
            </w:r>
          </w:p>
        </w:tc>
        <w:tc>
          <w:tcPr>
            <w:tcW w:w="4770" w:type="dxa"/>
            <w:shd w:val="clear" w:color="auto" w:fill="auto"/>
          </w:tcPr>
          <w:p w14:paraId="6E1C94A0" w14:textId="314692F3" w:rsidR="00237681" w:rsidRDefault="000C545B" w:rsidP="00237681">
            <w:pPr>
              <w:pStyle w:val="ListParagraph"/>
              <w:numPr>
                <w:ilvl w:val="0"/>
                <w:numId w:val="24"/>
              </w:numPr>
              <w:spacing w:after="200" w:line="276" w:lineRule="auto"/>
              <w:rPr>
                <w:rFonts w:asciiTheme="minorHAnsi" w:hAnsiTheme="minorHAnsi" w:cstheme="minorHAnsi"/>
              </w:rPr>
            </w:pPr>
            <w:r w:rsidRPr="00BE2407">
              <w:rPr>
                <w:rFonts w:asciiTheme="minorHAnsi" w:hAnsiTheme="minorHAnsi" w:cstheme="minorHAnsi"/>
              </w:rPr>
              <w:t>FTF Summer 201</w:t>
            </w:r>
            <w:r w:rsidR="00CA4675">
              <w:rPr>
                <w:rFonts w:asciiTheme="minorHAnsi" w:hAnsiTheme="minorHAnsi" w:cstheme="minorHAnsi"/>
              </w:rPr>
              <w:t>9</w:t>
            </w:r>
            <w:r w:rsidRPr="00BE2407">
              <w:rPr>
                <w:rFonts w:asciiTheme="minorHAnsi" w:hAnsiTheme="minorHAnsi" w:cstheme="minorHAnsi"/>
              </w:rPr>
              <w:t xml:space="preserve"> – </w:t>
            </w:r>
            <w:r w:rsidR="00CA4675">
              <w:rPr>
                <w:rFonts w:asciiTheme="minorHAnsi" w:hAnsiTheme="minorHAnsi" w:cstheme="minorHAnsi"/>
              </w:rPr>
              <w:t>Dani</w:t>
            </w:r>
          </w:p>
          <w:p w14:paraId="0DF5CA43" w14:textId="3A28B2C2" w:rsidR="00A63F2D" w:rsidRPr="00BE2407" w:rsidRDefault="00A63F2D" w:rsidP="00237681">
            <w:pPr>
              <w:pStyle w:val="ListParagraph"/>
              <w:numPr>
                <w:ilvl w:val="0"/>
                <w:numId w:val="24"/>
              </w:numPr>
              <w:spacing w:after="200" w:line="276" w:lineRule="auto"/>
              <w:rPr>
                <w:rFonts w:asciiTheme="minorHAnsi" w:hAnsiTheme="minorHAnsi" w:cstheme="minorHAnsi"/>
              </w:rPr>
            </w:pPr>
            <w:r>
              <w:rPr>
                <w:rFonts w:asciiTheme="minorHAnsi" w:hAnsiTheme="minorHAnsi" w:cstheme="minorHAnsi"/>
              </w:rPr>
              <w:t xml:space="preserve">Educator Externships – </w:t>
            </w:r>
            <w:r w:rsidR="00CA4675">
              <w:rPr>
                <w:rFonts w:asciiTheme="minorHAnsi" w:hAnsiTheme="minorHAnsi" w:cstheme="minorHAnsi"/>
              </w:rPr>
              <w:t>Dani</w:t>
            </w:r>
            <w:r>
              <w:rPr>
                <w:rFonts w:asciiTheme="minorHAnsi" w:hAnsiTheme="minorHAnsi" w:cstheme="minorHAnsi"/>
              </w:rPr>
              <w:t xml:space="preserve"> </w:t>
            </w:r>
          </w:p>
          <w:p w14:paraId="6D1DACC3" w14:textId="5E12BC02" w:rsidR="00BF744F" w:rsidRDefault="00237681" w:rsidP="00237681">
            <w:pPr>
              <w:pStyle w:val="ListParagraph"/>
              <w:numPr>
                <w:ilvl w:val="0"/>
                <w:numId w:val="24"/>
              </w:numPr>
              <w:spacing w:after="200" w:line="276" w:lineRule="auto"/>
              <w:rPr>
                <w:rFonts w:asciiTheme="minorHAnsi" w:hAnsiTheme="minorHAnsi" w:cstheme="minorHAnsi"/>
              </w:rPr>
            </w:pPr>
            <w:r w:rsidRPr="00BE2407">
              <w:rPr>
                <w:rFonts w:asciiTheme="minorHAnsi" w:hAnsiTheme="minorHAnsi" w:cstheme="minorHAnsi"/>
              </w:rPr>
              <w:t xml:space="preserve">Dual Credit </w:t>
            </w:r>
            <w:r w:rsidR="00BF744F">
              <w:rPr>
                <w:rFonts w:asciiTheme="minorHAnsi" w:hAnsiTheme="minorHAnsi" w:cstheme="minorHAnsi"/>
              </w:rPr>
              <w:t xml:space="preserve">Day Update – Natalie </w:t>
            </w:r>
          </w:p>
          <w:p w14:paraId="597EB8EE" w14:textId="2CB932AB" w:rsidR="00237681" w:rsidRPr="00BE2407" w:rsidRDefault="00CA4675" w:rsidP="00237681">
            <w:pPr>
              <w:pStyle w:val="ListParagraph"/>
              <w:numPr>
                <w:ilvl w:val="0"/>
                <w:numId w:val="24"/>
              </w:numPr>
              <w:spacing w:after="200" w:line="276" w:lineRule="auto"/>
              <w:rPr>
                <w:rFonts w:asciiTheme="minorHAnsi" w:hAnsiTheme="minorHAnsi" w:cstheme="minorHAnsi"/>
              </w:rPr>
            </w:pPr>
            <w:r>
              <w:rPr>
                <w:rFonts w:asciiTheme="minorHAnsi" w:hAnsiTheme="minorHAnsi" w:cstheme="minorHAnsi"/>
              </w:rPr>
              <w:t>2019-20</w:t>
            </w:r>
            <w:r w:rsidR="00BF744F">
              <w:rPr>
                <w:rFonts w:asciiTheme="minorHAnsi" w:hAnsiTheme="minorHAnsi" w:cstheme="minorHAnsi"/>
              </w:rPr>
              <w:t xml:space="preserve"> Articulation </w:t>
            </w:r>
            <w:r w:rsidR="00237681" w:rsidRPr="00BE2407">
              <w:rPr>
                <w:rFonts w:asciiTheme="minorHAnsi" w:hAnsiTheme="minorHAnsi" w:cstheme="minorHAnsi"/>
              </w:rPr>
              <w:t xml:space="preserve">Agreements - </w:t>
            </w:r>
            <w:r w:rsidR="00BE2407" w:rsidRPr="00BE2407">
              <w:rPr>
                <w:rFonts w:asciiTheme="minorHAnsi" w:hAnsiTheme="minorHAnsi" w:cstheme="minorHAnsi"/>
              </w:rPr>
              <w:t>Natalie</w:t>
            </w:r>
          </w:p>
          <w:p w14:paraId="6D897792" w14:textId="7CB8D645" w:rsidR="00237681" w:rsidRPr="00BE2407" w:rsidRDefault="00237681" w:rsidP="00237681">
            <w:pPr>
              <w:pStyle w:val="ListParagraph"/>
              <w:numPr>
                <w:ilvl w:val="0"/>
                <w:numId w:val="24"/>
              </w:numPr>
              <w:spacing w:after="200" w:line="276" w:lineRule="auto"/>
              <w:rPr>
                <w:rFonts w:asciiTheme="minorHAnsi" w:hAnsiTheme="minorHAnsi" w:cstheme="minorHAnsi"/>
              </w:rPr>
            </w:pPr>
            <w:r w:rsidRPr="00BE2407">
              <w:rPr>
                <w:rFonts w:asciiTheme="minorHAnsi" w:hAnsiTheme="minorHAnsi" w:cstheme="minorHAnsi"/>
              </w:rPr>
              <w:t xml:space="preserve">ACP Updates – </w:t>
            </w:r>
            <w:r w:rsidR="00CA4675">
              <w:rPr>
                <w:rFonts w:asciiTheme="minorHAnsi" w:hAnsiTheme="minorHAnsi" w:cstheme="minorHAnsi"/>
              </w:rPr>
              <w:t>Dani</w:t>
            </w:r>
            <w:r w:rsidRPr="00BE2407">
              <w:rPr>
                <w:rFonts w:asciiTheme="minorHAnsi" w:hAnsiTheme="minorHAnsi" w:cstheme="minorHAnsi"/>
              </w:rPr>
              <w:t>, Andy</w:t>
            </w:r>
          </w:p>
          <w:p w14:paraId="4DBD1892" w14:textId="7C125EA6" w:rsidR="00237681" w:rsidRDefault="00237681" w:rsidP="00237681">
            <w:pPr>
              <w:pStyle w:val="ListParagraph"/>
              <w:numPr>
                <w:ilvl w:val="0"/>
                <w:numId w:val="24"/>
              </w:numPr>
              <w:spacing w:after="200" w:line="276" w:lineRule="auto"/>
              <w:rPr>
                <w:rFonts w:asciiTheme="minorHAnsi" w:hAnsiTheme="minorHAnsi" w:cstheme="minorHAnsi"/>
              </w:rPr>
            </w:pPr>
            <w:r w:rsidRPr="00BE2407">
              <w:rPr>
                <w:rFonts w:asciiTheme="minorHAnsi" w:hAnsiTheme="minorHAnsi" w:cstheme="minorHAnsi"/>
              </w:rPr>
              <w:t xml:space="preserve">Career Days &amp; </w:t>
            </w:r>
            <w:r w:rsidR="007A5476">
              <w:rPr>
                <w:rFonts w:asciiTheme="minorHAnsi" w:hAnsiTheme="minorHAnsi" w:cstheme="minorHAnsi"/>
              </w:rPr>
              <w:t xml:space="preserve">Other </w:t>
            </w:r>
            <w:r w:rsidRPr="00BE2407">
              <w:rPr>
                <w:rFonts w:asciiTheme="minorHAnsi" w:hAnsiTheme="minorHAnsi" w:cstheme="minorHAnsi"/>
              </w:rPr>
              <w:t>Events – Dede</w:t>
            </w:r>
          </w:p>
          <w:p w14:paraId="38747729" w14:textId="62264B4C" w:rsidR="00A63F2D" w:rsidRDefault="00A63F2D" w:rsidP="00237681">
            <w:pPr>
              <w:pStyle w:val="ListParagraph"/>
              <w:numPr>
                <w:ilvl w:val="0"/>
                <w:numId w:val="24"/>
              </w:numPr>
              <w:spacing w:after="200" w:line="276" w:lineRule="auto"/>
              <w:rPr>
                <w:rFonts w:asciiTheme="minorHAnsi" w:hAnsiTheme="minorHAnsi" w:cstheme="minorHAnsi"/>
              </w:rPr>
            </w:pPr>
            <w:r>
              <w:rPr>
                <w:rFonts w:asciiTheme="minorHAnsi" w:hAnsiTheme="minorHAnsi" w:cstheme="minorHAnsi"/>
              </w:rPr>
              <w:t xml:space="preserve">Tech Ed for Teachers – Jeanne </w:t>
            </w:r>
          </w:p>
          <w:p w14:paraId="722392D9" w14:textId="4703CF60" w:rsidR="00A63F2D" w:rsidRPr="00BE2407" w:rsidRDefault="00A63F2D" w:rsidP="00237681">
            <w:pPr>
              <w:pStyle w:val="ListParagraph"/>
              <w:numPr>
                <w:ilvl w:val="0"/>
                <w:numId w:val="24"/>
              </w:numPr>
              <w:spacing w:after="200" w:line="276" w:lineRule="auto"/>
              <w:rPr>
                <w:rFonts w:asciiTheme="minorHAnsi" w:hAnsiTheme="minorHAnsi" w:cstheme="minorHAnsi"/>
              </w:rPr>
            </w:pPr>
            <w:r>
              <w:rPr>
                <w:rFonts w:asciiTheme="minorHAnsi" w:hAnsiTheme="minorHAnsi" w:cstheme="minorHAnsi"/>
              </w:rPr>
              <w:t>The Pulse Healthcare Camp - Brad</w:t>
            </w:r>
          </w:p>
          <w:p w14:paraId="015C07F1" w14:textId="77777777" w:rsidR="009D2145" w:rsidRDefault="00237681" w:rsidP="00CA4675">
            <w:pPr>
              <w:pStyle w:val="ListParagraph"/>
              <w:numPr>
                <w:ilvl w:val="0"/>
                <w:numId w:val="24"/>
              </w:numPr>
              <w:spacing w:after="200" w:line="276" w:lineRule="auto"/>
              <w:rPr>
                <w:rFonts w:asciiTheme="minorHAnsi" w:hAnsiTheme="minorHAnsi" w:cstheme="minorHAnsi"/>
              </w:rPr>
            </w:pPr>
            <w:r w:rsidRPr="00BE2407">
              <w:rPr>
                <w:rFonts w:asciiTheme="minorHAnsi" w:hAnsiTheme="minorHAnsi" w:cstheme="minorHAnsi"/>
              </w:rPr>
              <w:t xml:space="preserve">Grant Monitoring Report </w:t>
            </w:r>
            <w:r w:rsidR="00276EB7" w:rsidRPr="00BE2407">
              <w:rPr>
                <w:rFonts w:asciiTheme="minorHAnsi" w:hAnsiTheme="minorHAnsi" w:cstheme="minorHAnsi"/>
              </w:rPr>
              <w:t>–</w:t>
            </w:r>
            <w:r w:rsidRPr="00BE2407">
              <w:rPr>
                <w:rFonts w:asciiTheme="minorHAnsi" w:hAnsiTheme="minorHAnsi" w:cstheme="minorHAnsi"/>
              </w:rPr>
              <w:t xml:space="preserve"> Jeanne</w:t>
            </w:r>
          </w:p>
          <w:p w14:paraId="50E7F7DC" w14:textId="2D8565E9" w:rsidR="00CA4675" w:rsidRPr="00CA4675" w:rsidRDefault="00CA4675" w:rsidP="000C66E7">
            <w:pPr>
              <w:pStyle w:val="ListParagraph"/>
              <w:numPr>
                <w:ilvl w:val="0"/>
                <w:numId w:val="24"/>
              </w:numPr>
              <w:spacing w:after="200" w:line="276" w:lineRule="auto"/>
              <w:rPr>
                <w:rFonts w:asciiTheme="minorHAnsi" w:hAnsiTheme="minorHAnsi" w:cstheme="minorHAnsi"/>
              </w:rPr>
            </w:pPr>
            <w:r>
              <w:rPr>
                <w:rFonts w:asciiTheme="minorHAnsi" w:hAnsiTheme="minorHAnsi" w:cstheme="minorHAnsi"/>
              </w:rPr>
              <w:t xml:space="preserve">Fired up for Fire Camp </w:t>
            </w:r>
            <w:r w:rsidR="000C66E7">
              <w:rPr>
                <w:rFonts w:asciiTheme="minorHAnsi" w:hAnsiTheme="minorHAnsi" w:cstheme="minorHAnsi"/>
              </w:rPr>
              <w:t>–</w:t>
            </w:r>
            <w:r>
              <w:rPr>
                <w:rFonts w:asciiTheme="minorHAnsi" w:hAnsiTheme="minorHAnsi" w:cstheme="minorHAnsi"/>
              </w:rPr>
              <w:t xml:space="preserve"> </w:t>
            </w:r>
            <w:r w:rsidR="000C66E7">
              <w:rPr>
                <w:rFonts w:asciiTheme="minorHAnsi" w:hAnsiTheme="minorHAnsi" w:cstheme="minorHAnsi"/>
              </w:rPr>
              <w:t>Tim Halbur</w:t>
            </w:r>
          </w:p>
        </w:tc>
        <w:tc>
          <w:tcPr>
            <w:tcW w:w="4225" w:type="dxa"/>
            <w:shd w:val="clear" w:color="auto" w:fill="auto"/>
          </w:tcPr>
          <w:p w14:paraId="2AF14611" w14:textId="7AA5F3C5" w:rsidR="00990952" w:rsidRDefault="00AC0FB7" w:rsidP="00636719">
            <w:pPr>
              <w:spacing w:after="120"/>
              <w:rPr>
                <w:rFonts w:asciiTheme="minorHAnsi" w:hAnsiTheme="minorHAnsi" w:cstheme="minorHAnsi"/>
              </w:rPr>
            </w:pPr>
            <w:r w:rsidRPr="0021499C">
              <w:rPr>
                <w:rFonts w:asciiTheme="minorHAnsi" w:hAnsiTheme="minorHAnsi" w:cstheme="minorHAnsi"/>
                <w:b/>
              </w:rPr>
              <w:t>Jeanne</w:t>
            </w:r>
            <w:r w:rsidR="0021499C">
              <w:rPr>
                <w:rFonts w:asciiTheme="minorHAnsi" w:hAnsiTheme="minorHAnsi" w:cstheme="minorHAnsi"/>
                <w:b/>
              </w:rPr>
              <w:t>/Jerry</w:t>
            </w:r>
            <w:r w:rsidRPr="0021499C">
              <w:rPr>
                <w:rFonts w:asciiTheme="minorHAnsi" w:hAnsiTheme="minorHAnsi" w:cstheme="minorHAnsi"/>
                <w:b/>
              </w:rPr>
              <w:t xml:space="preserve"> for Dani (CESA meeting today):</w:t>
            </w:r>
            <w:r>
              <w:rPr>
                <w:rFonts w:asciiTheme="minorHAnsi" w:hAnsiTheme="minorHAnsi" w:cstheme="minorHAnsi"/>
              </w:rPr>
              <w:t xml:space="preserve"> Facilitating the Future participation has dropped, for varying reasons, so did not run this last summer. There will be conversations regarding some possible alternatives in professional development. </w:t>
            </w:r>
          </w:p>
          <w:p w14:paraId="6DA41ECB" w14:textId="1A66C353" w:rsidR="00AC0FB7" w:rsidRDefault="00AC0FB7" w:rsidP="00636719">
            <w:pPr>
              <w:spacing w:after="120"/>
              <w:rPr>
                <w:rFonts w:asciiTheme="minorHAnsi" w:hAnsiTheme="minorHAnsi" w:cstheme="minorHAnsi"/>
              </w:rPr>
            </w:pPr>
            <w:r w:rsidRPr="0021499C">
              <w:rPr>
                <w:rFonts w:asciiTheme="minorHAnsi" w:hAnsiTheme="minorHAnsi" w:cstheme="minorHAnsi"/>
                <w:b/>
              </w:rPr>
              <w:t>Educator Externships (Jeanne</w:t>
            </w:r>
            <w:r w:rsidR="0021499C">
              <w:rPr>
                <w:rFonts w:asciiTheme="minorHAnsi" w:hAnsiTheme="minorHAnsi" w:cstheme="minorHAnsi"/>
                <w:b/>
              </w:rPr>
              <w:t>/Jerry</w:t>
            </w:r>
            <w:r w:rsidRPr="0021499C">
              <w:rPr>
                <w:rFonts w:asciiTheme="minorHAnsi" w:hAnsiTheme="minorHAnsi" w:cstheme="minorHAnsi"/>
                <w:b/>
              </w:rPr>
              <w:t>):</w:t>
            </w:r>
            <w:r>
              <w:rPr>
                <w:rFonts w:asciiTheme="minorHAnsi" w:hAnsiTheme="minorHAnsi" w:cstheme="minorHAnsi"/>
              </w:rPr>
              <w:t xml:space="preserve"> Every year we budget for 14 educators to participate. Six participated this year, and most often we hear “they learned what they didn’t know.”</w:t>
            </w:r>
          </w:p>
          <w:p w14:paraId="79CBF339" w14:textId="09B8F45A" w:rsidR="00836F61" w:rsidRDefault="00836F61" w:rsidP="00636719">
            <w:pPr>
              <w:spacing w:after="120"/>
              <w:rPr>
                <w:rFonts w:asciiTheme="minorHAnsi" w:hAnsiTheme="minorHAnsi" w:cstheme="minorHAnsi"/>
              </w:rPr>
            </w:pPr>
            <w:r w:rsidRPr="0021499C">
              <w:rPr>
                <w:rFonts w:asciiTheme="minorHAnsi" w:hAnsiTheme="minorHAnsi" w:cstheme="minorHAnsi"/>
                <w:b/>
              </w:rPr>
              <w:t>ACP Updates:</w:t>
            </w:r>
            <w:r>
              <w:rPr>
                <w:rFonts w:asciiTheme="minorHAnsi" w:hAnsiTheme="minorHAnsi" w:cstheme="minorHAnsi"/>
              </w:rPr>
              <w:t xml:space="preserve"> </w:t>
            </w:r>
            <w:r w:rsidR="0021499C">
              <w:rPr>
                <w:rFonts w:asciiTheme="minorHAnsi" w:hAnsiTheme="minorHAnsi" w:cstheme="minorHAnsi"/>
              </w:rPr>
              <w:t>Career Cruising - X</w:t>
            </w:r>
            <w:r>
              <w:rPr>
                <w:rFonts w:asciiTheme="minorHAnsi" w:hAnsiTheme="minorHAnsi" w:cstheme="minorHAnsi"/>
              </w:rPr>
              <w:t>ello</w:t>
            </w:r>
            <w:r w:rsidR="00BD4394">
              <w:rPr>
                <w:rFonts w:asciiTheme="minorHAnsi" w:hAnsiTheme="minorHAnsi" w:cstheme="minorHAnsi"/>
              </w:rPr>
              <w:t xml:space="preserve"> – s</w:t>
            </w:r>
            <w:r>
              <w:rPr>
                <w:rFonts w:asciiTheme="minorHAnsi" w:hAnsiTheme="minorHAnsi" w:cstheme="minorHAnsi"/>
              </w:rPr>
              <w:t xml:space="preserve">tudents are loving it. </w:t>
            </w:r>
          </w:p>
          <w:p w14:paraId="5FE12707" w14:textId="1782E362" w:rsidR="0021499C" w:rsidRDefault="0021499C" w:rsidP="00636719">
            <w:pPr>
              <w:spacing w:after="120"/>
              <w:rPr>
                <w:rFonts w:asciiTheme="minorHAnsi" w:hAnsiTheme="minorHAnsi" w:cstheme="minorHAnsi"/>
              </w:rPr>
            </w:pPr>
            <w:r w:rsidRPr="00B55344">
              <w:rPr>
                <w:rFonts w:asciiTheme="minorHAnsi" w:hAnsiTheme="minorHAnsi" w:cstheme="minorHAnsi"/>
                <w:b/>
              </w:rPr>
              <w:t>Dede:</w:t>
            </w:r>
            <w:r>
              <w:rPr>
                <w:rFonts w:asciiTheme="minorHAnsi" w:hAnsiTheme="minorHAnsi" w:cstheme="minorHAnsi"/>
              </w:rPr>
              <w:t xml:space="preserve"> Campus Outreach Activities – (ASH) Campus Career Day, High School Senior Showcase, WI Education Fair and Open House. (</w:t>
            </w:r>
            <w:r w:rsidR="00B55344">
              <w:rPr>
                <w:rFonts w:asciiTheme="minorHAnsi" w:hAnsiTheme="minorHAnsi" w:cstheme="minorHAnsi"/>
              </w:rPr>
              <w:t xml:space="preserve">NR) </w:t>
            </w:r>
            <w:r>
              <w:rPr>
                <w:rFonts w:asciiTheme="minorHAnsi" w:hAnsiTheme="minorHAnsi" w:cstheme="minorHAnsi"/>
              </w:rPr>
              <w:t>Heavy Metals Tour, Career Day, FSA ID/Application Sessions.</w:t>
            </w:r>
            <w:r w:rsidR="00B55344">
              <w:rPr>
                <w:rFonts w:asciiTheme="minorHAnsi" w:hAnsiTheme="minorHAnsi" w:cstheme="minorHAnsi"/>
              </w:rPr>
              <w:t xml:space="preserve"> (</w:t>
            </w:r>
            <w:r>
              <w:rPr>
                <w:rFonts w:asciiTheme="minorHAnsi" w:hAnsiTheme="minorHAnsi" w:cstheme="minorHAnsi"/>
              </w:rPr>
              <w:t>RL</w:t>
            </w:r>
            <w:r w:rsidR="00B55344">
              <w:rPr>
                <w:rFonts w:asciiTheme="minorHAnsi" w:hAnsiTheme="minorHAnsi" w:cstheme="minorHAnsi"/>
              </w:rPr>
              <w:t>)</w:t>
            </w:r>
            <w:r>
              <w:rPr>
                <w:rFonts w:asciiTheme="minorHAnsi" w:hAnsiTheme="minorHAnsi" w:cstheme="minorHAnsi"/>
              </w:rPr>
              <w:t xml:space="preserve"> Local Career Exploration, Career Day, High School Take Over.</w:t>
            </w:r>
            <w:r w:rsidR="00B55344">
              <w:rPr>
                <w:rFonts w:asciiTheme="minorHAnsi" w:hAnsiTheme="minorHAnsi" w:cstheme="minorHAnsi"/>
              </w:rPr>
              <w:t xml:space="preserve"> (</w:t>
            </w:r>
            <w:r>
              <w:rPr>
                <w:rFonts w:asciiTheme="minorHAnsi" w:hAnsiTheme="minorHAnsi" w:cstheme="minorHAnsi"/>
              </w:rPr>
              <w:t>SUP</w:t>
            </w:r>
            <w:r w:rsidR="00B55344">
              <w:rPr>
                <w:rFonts w:asciiTheme="minorHAnsi" w:hAnsiTheme="minorHAnsi" w:cstheme="minorHAnsi"/>
              </w:rPr>
              <w:t>)</w:t>
            </w:r>
            <w:r>
              <w:rPr>
                <w:rFonts w:asciiTheme="minorHAnsi" w:hAnsiTheme="minorHAnsi" w:cstheme="minorHAnsi"/>
              </w:rPr>
              <w:t xml:space="preserve"> Career Day, Senior Showcase, College Fair.</w:t>
            </w:r>
          </w:p>
          <w:p w14:paraId="5D77CFE0" w14:textId="77777777" w:rsidR="0021499C" w:rsidRDefault="00B55344" w:rsidP="00636719">
            <w:pPr>
              <w:spacing w:after="120"/>
              <w:rPr>
                <w:rFonts w:asciiTheme="minorHAnsi" w:hAnsiTheme="minorHAnsi" w:cstheme="minorHAnsi"/>
              </w:rPr>
            </w:pPr>
            <w:r w:rsidRPr="00B55344">
              <w:rPr>
                <w:rFonts w:asciiTheme="minorHAnsi" w:hAnsiTheme="minorHAnsi" w:cstheme="minorHAnsi"/>
                <w:b/>
              </w:rPr>
              <w:t>The Pulse:</w:t>
            </w:r>
            <w:r>
              <w:rPr>
                <w:rFonts w:asciiTheme="minorHAnsi" w:hAnsiTheme="minorHAnsi" w:cstheme="minorHAnsi"/>
              </w:rPr>
              <w:t xml:space="preserve"> St. Croix County program available for 25 students exploring health care careers in St. Croix County and the Twin Cities.</w:t>
            </w:r>
          </w:p>
          <w:p w14:paraId="169449F1" w14:textId="54AD1D84" w:rsidR="00664A19" w:rsidRDefault="005C7CB3" w:rsidP="00BD4394">
            <w:pPr>
              <w:spacing w:after="120"/>
              <w:rPr>
                <w:rFonts w:asciiTheme="minorHAnsi" w:hAnsiTheme="minorHAnsi" w:cstheme="minorHAnsi"/>
              </w:rPr>
            </w:pPr>
            <w:r w:rsidRPr="005C7CB3">
              <w:rPr>
                <w:rFonts w:asciiTheme="minorHAnsi" w:hAnsiTheme="minorHAnsi" w:cstheme="minorHAnsi"/>
                <w:b/>
              </w:rPr>
              <w:t>Grant Monitoring:</w:t>
            </w:r>
            <w:r>
              <w:rPr>
                <w:rFonts w:asciiTheme="minorHAnsi" w:hAnsiTheme="minorHAnsi" w:cstheme="minorHAnsi"/>
              </w:rPr>
              <w:t xml:space="preserve"> Counselor Externships have been very popular.  Initiative is having more connection with the Advanced Standing students.</w:t>
            </w:r>
            <w:r w:rsidR="0004527A">
              <w:rPr>
                <w:rFonts w:asciiTheme="minorHAnsi" w:hAnsiTheme="minorHAnsi" w:cstheme="minorHAnsi"/>
              </w:rPr>
              <w:t xml:space="preserve"> Looking into Teacher Shadow programs.</w:t>
            </w:r>
          </w:p>
          <w:p w14:paraId="10524219" w14:textId="77777777" w:rsidR="002919C2" w:rsidRDefault="002919C2" w:rsidP="00BD4394">
            <w:pPr>
              <w:spacing w:after="120"/>
              <w:rPr>
                <w:rFonts w:asciiTheme="minorHAnsi" w:hAnsiTheme="minorHAnsi" w:cstheme="minorHAnsi"/>
              </w:rPr>
            </w:pPr>
          </w:p>
          <w:p w14:paraId="5F3695A8" w14:textId="004C9F9F" w:rsidR="00BD4394" w:rsidRPr="00BE2407" w:rsidRDefault="00BD4394" w:rsidP="00BD4394">
            <w:pPr>
              <w:spacing w:after="120"/>
              <w:rPr>
                <w:rFonts w:asciiTheme="minorHAnsi" w:hAnsiTheme="minorHAnsi" w:cstheme="minorHAnsi"/>
              </w:rPr>
            </w:pPr>
          </w:p>
        </w:tc>
      </w:tr>
      <w:tr w:rsidR="00990952" w:rsidRPr="00BE2407" w14:paraId="5F3695B1" w14:textId="77777777" w:rsidTr="00FD7EC8">
        <w:tc>
          <w:tcPr>
            <w:tcW w:w="3415" w:type="dxa"/>
            <w:shd w:val="clear" w:color="auto" w:fill="auto"/>
          </w:tcPr>
          <w:p w14:paraId="5F3695AA" w14:textId="5CF1FBE6" w:rsidR="00990952" w:rsidRPr="00BE2407" w:rsidRDefault="00990952" w:rsidP="0042513E">
            <w:pPr>
              <w:ind w:left="360"/>
              <w:rPr>
                <w:rFonts w:asciiTheme="minorHAnsi" w:hAnsiTheme="minorHAnsi" w:cstheme="minorHAnsi"/>
              </w:rPr>
            </w:pPr>
            <w:r w:rsidRPr="00BE2407">
              <w:rPr>
                <w:rFonts w:asciiTheme="minorHAnsi" w:hAnsiTheme="minorHAnsi" w:cstheme="minorHAnsi"/>
              </w:rPr>
              <w:lastRenderedPageBreak/>
              <w:br w:type="page"/>
            </w:r>
          </w:p>
          <w:p w14:paraId="5E1BFE8F" w14:textId="77777777" w:rsidR="00237681" w:rsidRPr="00BE2407" w:rsidRDefault="00237681" w:rsidP="0042513E">
            <w:pPr>
              <w:ind w:left="360"/>
              <w:rPr>
                <w:rFonts w:asciiTheme="minorHAnsi" w:hAnsiTheme="minorHAnsi" w:cstheme="minorHAnsi"/>
              </w:rPr>
            </w:pPr>
            <w:r w:rsidRPr="00BE2407">
              <w:rPr>
                <w:rFonts w:asciiTheme="minorHAnsi" w:hAnsiTheme="minorHAnsi" w:cstheme="minorHAnsi"/>
              </w:rPr>
              <w:t>10:15 - Break</w:t>
            </w:r>
          </w:p>
          <w:p w14:paraId="5F3695AC" w14:textId="77777777" w:rsidR="00990952" w:rsidRPr="00BE2407" w:rsidRDefault="00990952" w:rsidP="0042513E">
            <w:pPr>
              <w:rPr>
                <w:rFonts w:asciiTheme="minorHAnsi" w:hAnsiTheme="minorHAnsi" w:cstheme="minorHAnsi"/>
              </w:rPr>
            </w:pPr>
          </w:p>
        </w:tc>
        <w:tc>
          <w:tcPr>
            <w:tcW w:w="1980" w:type="dxa"/>
            <w:shd w:val="clear" w:color="auto" w:fill="auto"/>
          </w:tcPr>
          <w:p w14:paraId="5F3695AD" w14:textId="77777777" w:rsidR="00990952" w:rsidRPr="00BE2407" w:rsidRDefault="00990952" w:rsidP="00FD7EC8">
            <w:pPr>
              <w:jc w:val="center"/>
              <w:rPr>
                <w:rFonts w:asciiTheme="minorHAnsi" w:hAnsiTheme="minorHAnsi" w:cstheme="minorHAnsi"/>
              </w:rPr>
            </w:pPr>
          </w:p>
          <w:p w14:paraId="5F3695AE" w14:textId="77777777" w:rsidR="00990952" w:rsidRPr="00BE2407" w:rsidRDefault="00990952" w:rsidP="00FD7EC8">
            <w:pPr>
              <w:jc w:val="center"/>
              <w:rPr>
                <w:rFonts w:asciiTheme="minorHAnsi" w:hAnsiTheme="minorHAnsi" w:cstheme="minorHAnsi"/>
              </w:rPr>
            </w:pPr>
            <w:r w:rsidRPr="00BE2407">
              <w:rPr>
                <w:rFonts w:asciiTheme="minorHAnsi" w:hAnsiTheme="minorHAnsi" w:cstheme="minorHAnsi"/>
              </w:rPr>
              <w:t>All</w:t>
            </w:r>
          </w:p>
        </w:tc>
        <w:tc>
          <w:tcPr>
            <w:tcW w:w="4770" w:type="dxa"/>
            <w:shd w:val="clear" w:color="auto" w:fill="auto"/>
          </w:tcPr>
          <w:p w14:paraId="5F3695AF" w14:textId="7F6BB49A" w:rsidR="00990952" w:rsidRPr="00BE2407" w:rsidRDefault="00990952" w:rsidP="00990952">
            <w:pPr>
              <w:rPr>
                <w:rFonts w:asciiTheme="minorHAnsi" w:hAnsiTheme="minorHAnsi" w:cstheme="minorHAnsi"/>
              </w:rPr>
            </w:pPr>
          </w:p>
        </w:tc>
        <w:tc>
          <w:tcPr>
            <w:tcW w:w="4225" w:type="dxa"/>
            <w:shd w:val="clear" w:color="auto" w:fill="auto"/>
          </w:tcPr>
          <w:p w14:paraId="5F3695B0" w14:textId="045DE080" w:rsidR="00990952" w:rsidRPr="00BE2407" w:rsidRDefault="00990952" w:rsidP="00636719">
            <w:pPr>
              <w:spacing w:after="120"/>
              <w:rPr>
                <w:rFonts w:asciiTheme="minorHAnsi" w:hAnsiTheme="minorHAnsi" w:cstheme="minorHAnsi"/>
              </w:rPr>
            </w:pPr>
          </w:p>
        </w:tc>
      </w:tr>
      <w:tr w:rsidR="00990952" w:rsidRPr="00BE2407" w14:paraId="5F3695B9" w14:textId="77777777" w:rsidTr="00FD7EC8">
        <w:tc>
          <w:tcPr>
            <w:tcW w:w="3415" w:type="dxa"/>
            <w:shd w:val="clear" w:color="auto" w:fill="auto"/>
          </w:tcPr>
          <w:p w14:paraId="5F3695B2" w14:textId="09286B9E" w:rsidR="00990952" w:rsidRPr="00BE2407" w:rsidRDefault="00990952" w:rsidP="0042513E">
            <w:pPr>
              <w:ind w:left="360"/>
              <w:rPr>
                <w:rFonts w:asciiTheme="minorHAnsi" w:hAnsiTheme="minorHAnsi" w:cstheme="minorHAnsi"/>
              </w:rPr>
            </w:pPr>
            <w:r w:rsidRPr="00BE2407">
              <w:rPr>
                <w:rFonts w:asciiTheme="minorHAnsi" w:hAnsiTheme="minorHAnsi" w:cstheme="minorHAnsi"/>
              </w:rPr>
              <w:br w:type="page"/>
            </w:r>
          </w:p>
          <w:p w14:paraId="1EAED278" w14:textId="4E1E2042" w:rsidR="00990952" w:rsidRPr="00BE2407" w:rsidRDefault="00237681" w:rsidP="0042513E">
            <w:pPr>
              <w:tabs>
                <w:tab w:val="left" w:pos="1140"/>
              </w:tabs>
              <w:ind w:left="360"/>
              <w:rPr>
                <w:rFonts w:asciiTheme="minorHAnsi" w:hAnsiTheme="minorHAnsi" w:cstheme="minorHAnsi"/>
              </w:rPr>
            </w:pPr>
            <w:r w:rsidRPr="00BE2407">
              <w:rPr>
                <w:rFonts w:asciiTheme="minorHAnsi" w:hAnsiTheme="minorHAnsi" w:cstheme="minorHAnsi"/>
              </w:rPr>
              <w:t>10:</w:t>
            </w:r>
            <w:r w:rsidR="00A106BC">
              <w:rPr>
                <w:rFonts w:asciiTheme="minorHAnsi" w:hAnsiTheme="minorHAnsi" w:cstheme="minorHAnsi"/>
              </w:rPr>
              <w:t>30</w:t>
            </w:r>
            <w:r w:rsidRPr="00BE2407">
              <w:rPr>
                <w:rFonts w:asciiTheme="minorHAnsi" w:hAnsiTheme="minorHAnsi" w:cstheme="minorHAnsi"/>
              </w:rPr>
              <w:t xml:space="preserve"> - </w:t>
            </w:r>
            <w:r w:rsidR="00FD7EC8" w:rsidRPr="00BE2407">
              <w:rPr>
                <w:rFonts w:asciiTheme="minorHAnsi" w:hAnsiTheme="minorHAnsi" w:cstheme="minorHAnsi"/>
              </w:rPr>
              <w:t>WTCS Career</w:t>
            </w:r>
            <w:r w:rsidR="00FD7EC8" w:rsidRPr="00BE2407">
              <w:rPr>
                <w:rFonts w:asciiTheme="minorHAnsi" w:hAnsiTheme="minorHAnsi" w:cstheme="minorHAnsi"/>
              </w:rPr>
              <w:br/>
            </w:r>
            <w:r w:rsidR="00FD7EC8" w:rsidRPr="00BE2407">
              <w:rPr>
                <w:rFonts w:asciiTheme="minorHAnsi" w:hAnsiTheme="minorHAnsi" w:cstheme="minorHAnsi"/>
              </w:rPr>
              <w:tab/>
            </w:r>
            <w:r w:rsidRPr="00BE2407">
              <w:rPr>
                <w:rFonts w:asciiTheme="minorHAnsi" w:hAnsiTheme="minorHAnsi" w:cstheme="minorHAnsi"/>
              </w:rPr>
              <w:t>Prep Update</w:t>
            </w:r>
            <w:r w:rsidR="00192071">
              <w:rPr>
                <w:rFonts w:asciiTheme="minorHAnsi" w:hAnsiTheme="minorHAnsi" w:cstheme="minorHAnsi"/>
              </w:rPr>
              <w:t xml:space="preserve"> &amp; DWD     </w:t>
            </w:r>
            <w:r w:rsidR="00192071">
              <w:rPr>
                <w:rFonts w:asciiTheme="minorHAnsi" w:hAnsiTheme="minorHAnsi" w:cstheme="minorHAnsi"/>
              </w:rPr>
              <w:br/>
              <w:t xml:space="preserve">              Grant Information</w:t>
            </w:r>
          </w:p>
          <w:p w14:paraId="5F3695B4" w14:textId="15CAC330" w:rsidR="00237681" w:rsidRPr="00BE2407" w:rsidRDefault="00237681" w:rsidP="0042513E">
            <w:pPr>
              <w:tabs>
                <w:tab w:val="left" w:pos="810"/>
              </w:tabs>
              <w:ind w:left="720" w:hanging="720"/>
              <w:rPr>
                <w:rFonts w:asciiTheme="minorHAnsi" w:hAnsiTheme="minorHAnsi" w:cstheme="minorHAnsi"/>
              </w:rPr>
            </w:pPr>
          </w:p>
        </w:tc>
        <w:tc>
          <w:tcPr>
            <w:tcW w:w="1980" w:type="dxa"/>
            <w:shd w:val="clear" w:color="auto" w:fill="auto"/>
          </w:tcPr>
          <w:p w14:paraId="5F3695B5" w14:textId="77777777" w:rsidR="00990952" w:rsidRPr="00BE2407" w:rsidRDefault="00990952" w:rsidP="00237681">
            <w:pPr>
              <w:ind w:left="360"/>
              <w:rPr>
                <w:rFonts w:asciiTheme="minorHAnsi" w:hAnsiTheme="minorHAnsi" w:cstheme="minorHAnsi"/>
              </w:rPr>
            </w:pPr>
          </w:p>
          <w:p w14:paraId="5F3695B6" w14:textId="3265B01D" w:rsidR="00990952" w:rsidRPr="00BE2407" w:rsidRDefault="00237681" w:rsidP="00237681">
            <w:pPr>
              <w:jc w:val="center"/>
              <w:rPr>
                <w:rFonts w:asciiTheme="minorHAnsi" w:hAnsiTheme="minorHAnsi" w:cstheme="minorHAnsi"/>
              </w:rPr>
            </w:pPr>
            <w:r w:rsidRPr="00BE2407">
              <w:rPr>
                <w:rFonts w:asciiTheme="minorHAnsi" w:hAnsiTheme="minorHAnsi" w:cstheme="minorHAnsi"/>
              </w:rPr>
              <w:t>Jeanne Germain</w:t>
            </w:r>
          </w:p>
        </w:tc>
        <w:tc>
          <w:tcPr>
            <w:tcW w:w="4770" w:type="dxa"/>
            <w:shd w:val="clear" w:color="auto" w:fill="auto"/>
          </w:tcPr>
          <w:p w14:paraId="5F3695B7" w14:textId="7584D296" w:rsidR="00990952" w:rsidRPr="00BE2407" w:rsidRDefault="00990952" w:rsidP="00FD057A">
            <w:pPr>
              <w:rPr>
                <w:rFonts w:asciiTheme="minorHAnsi" w:hAnsiTheme="minorHAnsi" w:cstheme="minorHAnsi"/>
              </w:rPr>
            </w:pPr>
          </w:p>
        </w:tc>
        <w:tc>
          <w:tcPr>
            <w:tcW w:w="4225" w:type="dxa"/>
            <w:shd w:val="clear" w:color="auto" w:fill="auto"/>
          </w:tcPr>
          <w:p w14:paraId="24F8144B" w14:textId="61E656CE" w:rsidR="00FD057A" w:rsidRDefault="00213526" w:rsidP="00636719">
            <w:pPr>
              <w:spacing w:after="120"/>
              <w:rPr>
                <w:rFonts w:asciiTheme="minorHAnsi" w:hAnsiTheme="minorHAnsi" w:cstheme="minorHAnsi"/>
              </w:rPr>
            </w:pPr>
            <w:r>
              <w:rPr>
                <w:rFonts w:asciiTheme="minorHAnsi" w:hAnsiTheme="minorHAnsi" w:cstheme="minorHAnsi"/>
              </w:rPr>
              <w:t>Most recent development</w:t>
            </w:r>
            <w:r w:rsidR="00BD4394">
              <w:rPr>
                <w:rFonts w:asciiTheme="minorHAnsi" w:hAnsiTheme="minorHAnsi" w:cstheme="minorHAnsi"/>
              </w:rPr>
              <w:t xml:space="preserve">: </w:t>
            </w:r>
            <w:r w:rsidR="008273B2">
              <w:rPr>
                <w:rFonts w:asciiTheme="minorHAnsi" w:hAnsiTheme="minorHAnsi" w:cstheme="minorHAnsi"/>
              </w:rPr>
              <w:t>HS teachers teaching DC teaching ITV</w:t>
            </w:r>
            <w:r w:rsidR="00BD4394">
              <w:rPr>
                <w:rFonts w:asciiTheme="minorHAnsi" w:hAnsiTheme="minorHAnsi" w:cstheme="minorHAnsi"/>
              </w:rPr>
              <w:t xml:space="preserve"> are no longer allowed </w:t>
            </w:r>
            <w:r w:rsidR="008273B2">
              <w:rPr>
                <w:rFonts w:asciiTheme="minorHAnsi" w:hAnsiTheme="minorHAnsi" w:cstheme="minorHAnsi"/>
              </w:rPr>
              <w:t xml:space="preserve">to teach across regions, which we feel takes opportunities away from students. </w:t>
            </w:r>
          </w:p>
          <w:p w14:paraId="0E43E4F9" w14:textId="55ADACCB" w:rsidR="008273B2" w:rsidRDefault="008273B2" w:rsidP="00636719">
            <w:pPr>
              <w:spacing w:after="120"/>
              <w:rPr>
                <w:rFonts w:asciiTheme="minorHAnsi" w:hAnsiTheme="minorHAnsi" w:cstheme="minorHAnsi"/>
              </w:rPr>
            </w:pPr>
            <w:r>
              <w:rPr>
                <w:rFonts w:asciiTheme="minorHAnsi" w:hAnsiTheme="minorHAnsi" w:cstheme="minorHAnsi"/>
              </w:rPr>
              <w:t xml:space="preserve">We have been asked to focus whether our DC classes are fully accessible to all </w:t>
            </w:r>
            <w:r w:rsidR="00BD4394">
              <w:rPr>
                <w:rFonts w:asciiTheme="minorHAnsi" w:hAnsiTheme="minorHAnsi" w:cstheme="minorHAnsi"/>
              </w:rPr>
              <w:t>and whether</w:t>
            </w:r>
            <w:r>
              <w:rPr>
                <w:rFonts w:asciiTheme="minorHAnsi" w:hAnsiTheme="minorHAnsi" w:cstheme="minorHAnsi"/>
              </w:rPr>
              <w:t xml:space="preserve"> we</w:t>
            </w:r>
            <w:r w:rsidR="00BD4394">
              <w:rPr>
                <w:rFonts w:asciiTheme="minorHAnsi" w:hAnsiTheme="minorHAnsi" w:cstheme="minorHAnsi"/>
              </w:rPr>
              <w:t xml:space="preserve"> are</w:t>
            </w:r>
            <w:r>
              <w:rPr>
                <w:rFonts w:asciiTheme="minorHAnsi" w:hAnsiTheme="minorHAnsi" w:cstheme="minorHAnsi"/>
              </w:rPr>
              <w:t xml:space="preserve"> truly inclusive.</w:t>
            </w:r>
          </w:p>
          <w:p w14:paraId="5F3695B8" w14:textId="55CC1060" w:rsidR="006A7B38" w:rsidRPr="00BE2407" w:rsidRDefault="006A7B38" w:rsidP="00636719">
            <w:pPr>
              <w:spacing w:after="120"/>
              <w:rPr>
                <w:rFonts w:asciiTheme="minorHAnsi" w:hAnsiTheme="minorHAnsi" w:cstheme="minorHAnsi"/>
              </w:rPr>
            </w:pPr>
            <w:r>
              <w:rPr>
                <w:rFonts w:asciiTheme="minorHAnsi" w:hAnsiTheme="minorHAnsi" w:cstheme="minorHAnsi"/>
              </w:rPr>
              <w:t>DWD Grant: Goal is to increase the number of DC certified teachers. Currently Accounting, Welding, and Medical Terminology. Financial Accounting FTF – we are having trouble providing this.</w:t>
            </w:r>
          </w:p>
        </w:tc>
      </w:tr>
      <w:tr w:rsidR="00990952" w:rsidRPr="00BE2407" w14:paraId="0D4E839F" w14:textId="77777777" w:rsidTr="00FD7EC8">
        <w:tc>
          <w:tcPr>
            <w:tcW w:w="3415" w:type="dxa"/>
            <w:tcBorders>
              <w:bottom w:val="single" w:sz="4" w:space="0" w:color="auto"/>
            </w:tcBorders>
            <w:shd w:val="clear" w:color="auto" w:fill="auto"/>
          </w:tcPr>
          <w:p w14:paraId="36EBA1B9" w14:textId="77777777" w:rsidR="00990952" w:rsidRPr="00BE2407" w:rsidRDefault="00990952" w:rsidP="0042513E">
            <w:pPr>
              <w:ind w:left="360"/>
              <w:rPr>
                <w:rFonts w:asciiTheme="minorHAnsi" w:hAnsiTheme="minorHAnsi" w:cstheme="minorHAnsi"/>
              </w:rPr>
            </w:pPr>
          </w:p>
          <w:p w14:paraId="4ECA58F7" w14:textId="5AF04CD8" w:rsidR="00990952" w:rsidRPr="00BE2407" w:rsidRDefault="00F8309C" w:rsidP="0042513E">
            <w:pPr>
              <w:tabs>
                <w:tab w:val="left" w:pos="1170"/>
              </w:tabs>
              <w:ind w:left="360"/>
              <w:rPr>
                <w:rFonts w:asciiTheme="minorHAnsi" w:hAnsiTheme="minorHAnsi" w:cstheme="minorHAnsi"/>
              </w:rPr>
            </w:pPr>
            <w:r>
              <w:rPr>
                <w:rFonts w:asciiTheme="minorHAnsi" w:hAnsiTheme="minorHAnsi" w:cstheme="minorHAnsi"/>
              </w:rPr>
              <w:t>10:45</w:t>
            </w:r>
            <w:r w:rsidR="00237681" w:rsidRPr="00BE2407">
              <w:rPr>
                <w:rFonts w:asciiTheme="minorHAnsi" w:hAnsiTheme="minorHAnsi" w:cstheme="minorHAnsi"/>
              </w:rPr>
              <w:t xml:space="preserve"> - </w:t>
            </w:r>
            <w:r w:rsidR="00BE2407">
              <w:rPr>
                <w:rFonts w:asciiTheme="minorHAnsi" w:hAnsiTheme="minorHAnsi" w:cstheme="minorHAnsi"/>
              </w:rPr>
              <w:t>High School</w:t>
            </w:r>
            <w:r w:rsidR="00BE2407">
              <w:rPr>
                <w:rFonts w:asciiTheme="minorHAnsi" w:hAnsiTheme="minorHAnsi" w:cstheme="minorHAnsi"/>
              </w:rPr>
              <w:br/>
              <w:t xml:space="preserve">             </w:t>
            </w:r>
            <w:r w:rsidR="00237681" w:rsidRPr="00BE2407">
              <w:rPr>
                <w:rFonts w:asciiTheme="minorHAnsi" w:hAnsiTheme="minorHAnsi" w:cstheme="minorHAnsi"/>
              </w:rPr>
              <w:t>Academy Updates</w:t>
            </w:r>
          </w:p>
          <w:p w14:paraId="27D3EC2F" w14:textId="7DE82B19" w:rsidR="00237681" w:rsidRPr="00BE2407" w:rsidRDefault="00237681" w:rsidP="0042513E">
            <w:pPr>
              <w:ind w:left="360"/>
              <w:rPr>
                <w:rFonts w:asciiTheme="minorHAnsi" w:hAnsiTheme="minorHAnsi" w:cstheme="minorHAnsi"/>
              </w:rPr>
            </w:pPr>
          </w:p>
        </w:tc>
        <w:tc>
          <w:tcPr>
            <w:tcW w:w="1980" w:type="dxa"/>
            <w:tcBorders>
              <w:bottom w:val="single" w:sz="4" w:space="0" w:color="auto"/>
            </w:tcBorders>
            <w:shd w:val="clear" w:color="auto" w:fill="auto"/>
          </w:tcPr>
          <w:p w14:paraId="32D2AA27" w14:textId="77777777" w:rsidR="00990952" w:rsidRPr="00BE2407" w:rsidRDefault="00990952" w:rsidP="00990952">
            <w:pPr>
              <w:jc w:val="center"/>
              <w:rPr>
                <w:rFonts w:asciiTheme="minorHAnsi" w:hAnsiTheme="minorHAnsi" w:cstheme="minorHAnsi"/>
              </w:rPr>
            </w:pPr>
          </w:p>
          <w:p w14:paraId="2DA8FDC5" w14:textId="77777777" w:rsidR="00E279BF" w:rsidRDefault="00E279BF" w:rsidP="00990952">
            <w:pPr>
              <w:jc w:val="center"/>
              <w:rPr>
                <w:rFonts w:asciiTheme="minorHAnsi" w:hAnsiTheme="minorHAnsi" w:cstheme="minorHAnsi"/>
              </w:rPr>
            </w:pPr>
          </w:p>
          <w:p w14:paraId="0818A231" w14:textId="1F3ACBCB" w:rsidR="00990952" w:rsidRPr="00BE2407" w:rsidRDefault="00237681" w:rsidP="00990952">
            <w:pPr>
              <w:jc w:val="center"/>
              <w:rPr>
                <w:rFonts w:asciiTheme="minorHAnsi" w:hAnsiTheme="minorHAnsi" w:cstheme="minorHAnsi"/>
              </w:rPr>
            </w:pPr>
            <w:r w:rsidRPr="00BE2407">
              <w:rPr>
                <w:rFonts w:asciiTheme="minorHAnsi" w:hAnsiTheme="minorHAnsi" w:cstheme="minorHAnsi"/>
              </w:rPr>
              <w:t xml:space="preserve">Jeanne Germain </w:t>
            </w:r>
          </w:p>
        </w:tc>
        <w:tc>
          <w:tcPr>
            <w:tcW w:w="4770" w:type="dxa"/>
            <w:tcBorders>
              <w:bottom w:val="single" w:sz="4" w:space="0" w:color="auto"/>
            </w:tcBorders>
            <w:shd w:val="clear" w:color="auto" w:fill="auto"/>
          </w:tcPr>
          <w:p w14:paraId="3412E07B" w14:textId="16F552A5" w:rsidR="00990952" w:rsidRPr="00BE2407" w:rsidRDefault="00990952" w:rsidP="00990952">
            <w:pPr>
              <w:rPr>
                <w:rFonts w:asciiTheme="minorHAnsi" w:hAnsiTheme="minorHAnsi" w:cstheme="minorHAnsi"/>
              </w:rPr>
            </w:pPr>
          </w:p>
        </w:tc>
        <w:tc>
          <w:tcPr>
            <w:tcW w:w="4225" w:type="dxa"/>
            <w:tcBorders>
              <w:bottom w:val="single" w:sz="4" w:space="0" w:color="auto"/>
            </w:tcBorders>
            <w:shd w:val="clear" w:color="auto" w:fill="auto"/>
          </w:tcPr>
          <w:p w14:paraId="3FDA8C29" w14:textId="5B9A0817" w:rsidR="00990952" w:rsidRDefault="006A7B38" w:rsidP="00636719">
            <w:pPr>
              <w:spacing w:after="120"/>
              <w:rPr>
                <w:rFonts w:asciiTheme="minorHAnsi" w:hAnsiTheme="minorHAnsi" w:cstheme="minorHAnsi"/>
              </w:rPr>
            </w:pPr>
            <w:r>
              <w:rPr>
                <w:rFonts w:asciiTheme="minorHAnsi" w:hAnsiTheme="minorHAnsi" w:cstheme="minorHAnsi"/>
              </w:rPr>
              <w:t xml:space="preserve">Jeanne will be presenting about </w:t>
            </w:r>
            <w:r w:rsidR="00BD4394">
              <w:rPr>
                <w:rFonts w:asciiTheme="minorHAnsi" w:hAnsiTheme="minorHAnsi" w:cstheme="minorHAnsi"/>
              </w:rPr>
              <w:t>WITC</w:t>
            </w:r>
            <w:r>
              <w:rPr>
                <w:rFonts w:asciiTheme="minorHAnsi" w:hAnsiTheme="minorHAnsi" w:cstheme="minorHAnsi"/>
              </w:rPr>
              <w:t xml:space="preserve"> Academies at the Orlando </w:t>
            </w:r>
            <w:r w:rsidR="00BD4394">
              <w:rPr>
                <w:rFonts w:asciiTheme="minorHAnsi" w:hAnsiTheme="minorHAnsi" w:cstheme="minorHAnsi"/>
              </w:rPr>
              <w:t>National Career Pathways Network C</w:t>
            </w:r>
            <w:r>
              <w:rPr>
                <w:rFonts w:asciiTheme="minorHAnsi" w:hAnsiTheme="minorHAnsi" w:cstheme="minorHAnsi"/>
              </w:rPr>
              <w:t>onference.</w:t>
            </w:r>
          </w:p>
          <w:p w14:paraId="533AAEBE" w14:textId="6A85E744" w:rsidR="006A7B38" w:rsidRPr="00BE2407" w:rsidRDefault="006A7B38" w:rsidP="00BD4394">
            <w:pPr>
              <w:spacing w:after="120"/>
              <w:rPr>
                <w:rFonts w:asciiTheme="minorHAnsi" w:hAnsiTheme="minorHAnsi" w:cstheme="minorHAnsi"/>
              </w:rPr>
            </w:pPr>
            <w:r>
              <w:rPr>
                <w:rFonts w:asciiTheme="minorHAnsi" w:hAnsiTheme="minorHAnsi" w:cstheme="minorHAnsi"/>
              </w:rPr>
              <w:t>Academies: For the 19-20 year, there are six academies running - 2 Welding, 2 Construction Ess</w:t>
            </w:r>
            <w:r w:rsidR="00BD4394">
              <w:rPr>
                <w:rFonts w:asciiTheme="minorHAnsi" w:hAnsiTheme="minorHAnsi" w:cstheme="minorHAnsi"/>
              </w:rPr>
              <w:t>entials and 2 Financial Services Customer Representative</w:t>
            </w:r>
            <w:r>
              <w:rPr>
                <w:rFonts w:asciiTheme="minorHAnsi" w:hAnsiTheme="minorHAnsi" w:cstheme="minorHAnsi"/>
              </w:rPr>
              <w:t>.</w:t>
            </w:r>
          </w:p>
        </w:tc>
      </w:tr>
      <w:tr w:rsidR="00FD7EC8" w:rsidRPr="00BE2407" w14:paraId="680AA985" w14:textId="77777777" w:rsidTr="00FD7EC8">
        <w:tc>
          <w:tcPr>
            <w:tcW w:w="3415" w:type="dxa"/>
            <w:shd w:val="clear" w:color="auto" w:fill="auto"/>
          </w:tcPr>
          <w:p w14:paraId="0AD5851D" w14:textId="7AD451EA" w:rsidR="00FD7EC8" w:rsidRPr="00BE2407" w:rsidRDefault="00FD7EC8" w:rsidP="0042513E">
            <w:pPr>
              <w:ind w:left="360"/>
              <w:rPr>
                <w:rFonts w:asciiTheme="minorHAnsi" w:hAnsiTheme="minorHAnsi" w:cstheme="minorHAnsi"/>
              </w:rPr>
            </w:pPr>
          </w:p>
          <w:p w14:paraId="1D21FDE0" w14:textId="7512CBE5" w:rsidR="00F8309C" w:rsidRDefault="00F8309C" w:rsidP="0042513E">
            <w:pPr>
              <w:ind w:left="360"/>
              <w:rPr>
                <w:rFonts w:asciiTheme="minorHAnsi" w:hAnsiTheme="minorHAnsi" w:cstheme="minorHAnsi"/>
              </w:rPr>
            </w:pPr>
            <w:r>
              <w:rPr>
                <w:rFonts w:asciiTheme="minorHAnsi" w:hAnsiTheme="minorHAnsi" w:cstheme="minorHAnsi"/>
              </w:rPr>
              <w:t>11:00</w:t>
            </w:r>
            <w:r w:rsidR="00FD7EC8" w:rsidRPr="00BE2407">
              <w:rPr>
                <w:rFonts w:asciiTheme="minorHAnsi" w:hAnsiTheme="minorHAnsi" w:cstheme="minorHAnsi"/>
              </w:rPr>
              <w:t xml:space="preserve"> – </w:t>
            </w:r>
            <w:r>
              <w:rPr>
                <w:rFonts w:asciiTheme="minorHAnsi" w:hAnsiTheme="minorHAnsi" w:cstheme="minorHAnsi"/>
              </w:rPr>
              <w:t xml:space="preserve">WITC Programming </w:t>
            </w:r>
          </w:p>
          <w:p w14:paraId="6A792453" w14:textId="5DE30089" w:rsidR="00FD7EC8" w:rsidRPr="00BE2407" w:rsidRDefault="00F8309C" w:rsidP="0042513E">
            <w:pPr>
              <w:ind w:left="360"/>
              <w:rPr>
                <w:rFonts w:asciiTheme="minorHAnsi" w:hAnsiTheme="minorHAnsi" w:cstheme="minorHAnsi"/>
              </w:rPr>
            </w:pPr>
            <w:r>
              <w:rPr>
                <w:rFonts w:asciiTheme="minorHAnsi" w:hAnsiTheme="minorHAnsi" w:cstheme="minorHAnsi"/>
              </w:rPr>
              <w:t xml:space="preserve">               Update</w:t>
            </w:r>
          </w:p>
          <w:p w14:paraId="37907BEC" w14:textId="55384342" w:rsidR="00FD7EC8" w:rsidRPr="00BE2407" w:rsidRDefault="00FD7EC8" w:rsidP="0042513E">
            <w:pPr>
              <w:rPr>
                <w:rFonts w:asciiTheme="minorHAnsi" w:hAnsiTheme="minorHAnsi" w:cstheme="minorHAnsi"/>
              </w:rPr>
            </w:pPr>
          </w:p>
        </w:tc>
        <w:tc>
          <w:tcPr>
            <w:tcW w:w="1980" w:type="dxa"/>
            <w:shd w:val="clear" w:color="auto" w:fill="auto"/>
          </w:tcPr>
          <w:p w14:paraId="203BC7F5" w14:textId="77777777" w:rsidR="00FD7EC8" w:rsidRPr="00BE2407" w:rsidRDefault="00FD7EC8" w:rsidP="00FD7EC8">
            <w:pPr>
              <w:jc w:val="center"/>
              <w:rPr>
                <w:rFonts w:asciiTheme="minorHAnsi" w:hAnsiTheme="minorHAnsi" w:cstheme="minorHAnsi"/>
              </w:rPr>
            </w:pPr>
          </w:p>
          <w:p w14:paraId="3CEEE287" w14:textId="14C733D9" w:rsidR="00BE2407" w:rsidRPr="00BE2407" w:rsidRDefault="00F8309C" w:rsidP="00A106BC">
            <w:pPr>
              <w:jc w:val="center"/>
              <w:rPr>
                <w:rFonts w:asciiTheme="minorHAnsi" w:hAnsiTheme="minorHAnsi" w:cstheme="minorHAnsi"/>
              </w:rPr>
            </w:pPr>
            <w:r>
              <w:rPr>
                <w:rFonts w:asciiTheme="minorHAnsi" w:hAnsiTheme="minorHAnsi" w:cstheme="minorHAnsi"/>
              </w:rPr>
              <w:t>Christy Roshell</w:t>
            </w:r>
          </w:p>
        </w:tc>
        <w:tc>
          <w:tcPr>
            <w:tcW w:w="4770" w:type="dxa"/>
            <w:shd w:val="clear" w:color="auto" w:fill="auto"/>
          </w:tcPr>
          <w:p w14:paraId="33752E0F" w14:textId="20A8B3B8" w:rsidR="00FD7EC8" w:rsidRPr="00BE2407" w:rsidRDefault="00FD7EC8" w:rsidP="00FD7EC8">
            <w:pPr>
              <w:rPr>
                <w:rFonts w:asciiTheme="minorHAnsi" w:hAnsiTheme="minorHAnsi" w:cstheme="minorHAnsi"/>
              </w:rPr>
            </w:pPr>
          </w:p>
        </w:tc>
        <w:tc>
          <w:tcPr>
            <w:tcW w:w="4225" w:type="dxa"/>
            <w:shd w:val="clear" w:color="auto" w:fill="auto"/>
          </w:tcPr>
          <w:p w14:paraId="71EB5A49" w14:textId="4C4CBE23" w:rsidR="00FD7EC8" w:rsidRDefault="007A4EC3" w:rsidP="00636719">
            <w:pPr>
              <w:spacing w:after="120"/>
              <w:rPr>
                <w:rFonts w:asciiTheme="minorHAnsi" w:hAnsiTheme="minorHAnsi" w:cstheme="minorHAnsi"/>
              </w:rPr>
            </w:pPr>
            <w:r>
              <w:rPr>
                <w:rFonts w:asciiTheme="minorHAnsi" w:hAnsiTheme="minorHAnsi" w:cstheme="minorHAnsi"/>
              </w:rPr>
              <w:t>The new Snapshot and View Book were presented. The View Book now includes pathways which are helpful when creating academies. New programs were also presented.</w:t>
            </w:r>
          </w:p>
          <w:p w14:paraId="489574B8" w14:textId="675DD602" w:rsidR="007A4EC3" w:rsidRDefault="007A4EC3" w:rsidP="00636719">
            <w:pPr>
              <w:spacing w:after="120"/>
              <w:rPr>
                <w:rFonts w:asciiTheme="minorHAnsi" w:hAnsiTheme="minorHAnsi" w:cstheme="minorHAnsi"/>
              </w:rPr>
            </w:pPr>
            <w:r>
              <w:rPr>
                <w:rFonts w:asciiTheme="minorHAnsi" w:hAnsiTheme="minorHAnsi" w:cstheme="minorHAnsi"/>
              </w:rPr>
              <w:t>Looking to improve four-year transfer agreements.</w:t>
            </w:r>
          </w:p>
          <w:p w14:paraId="3174C732" w14:textId="37272DEA" w:rsidR="007A4EC3" w:rsidRPr="00BE2407" w:rsidRDefault="007A4EC3" w:rsidP="00636719">
            <w:pPr>
              <w:spacing w:after="120"/>
              <w:rPr>
                <w:rFonts w:asciiTheme="minorHAnsi" w:hAnsiTheme="minorHAnsi" w:cstheme="minorHAnsi"/>
              </w:rPr>
            </w:pPr>
          </w:p>
        </w:tc>
      </w:tr>
      <w:tr w:rsidR="007B48CF" w:rsidRPr="00BE2407" w14:paraId="7F209984" w14:textId="77777777" w:rsidTr="00FD7EC8">
        <w:tc>
          <w:tcPr>
            <w:tcW w:w="3415" w:type="dxa"/>
            <w:shd w:val="clear" w:color="auto" w:fill="auto"/>
          </w:tcPr>
          <w:p w14:paraId="1666F0FD" w14:textId="77777777" w:rsidR="007B48CF" w:rsidRDefault="007B48CF" w:rsidP="0042513E">
            <w:pPr>
              <w:tabs>
                <w:tab w:val="left" w:pos="1230"/>
              </w:tabs>
              <w:ind w:left="360"/>
              <w:rPr>
                <w:rFonts w:asciiTheme="minorHAnsi" w:hAnsiTheme="minorHAnsi" w:cstheme="minorHAnsi"/>
              </w:rPr>
            </w:pPr>
          </w:p>
          <w:p w14:paraId="26E31439" w14:textId="77777777" w:rsidR="007B48CF" w:rsidRDefault="007B48CF" w:rsidP="0042513E">
            <w:pPr>
              <w:tabs>
                <w:tab w:val="left" w:pos="1230"/>
              </w:tabs>
              <w:ind w:left="360"/>
              <w:rPr>
                <w:rFonts w:asciiTheme="minorHAnsi" w:hAnsiTheme="minorHAnsi" w:cstheme="minorHAnsi"/>
              </w:rPr>
            </w:pPr>
            <w:r>
              <w:rPr>
                <w:rFonts w:asciiTheme="minorHAnsi" w:hAnsiTheme="minorHAnsi" w:cstheme="minorHAnsi"/>
              </w:rPr>
              <w:t>11:15 – Agency Updates</w:t>
            </w:r>
          </w:p>
          <w:p w14:paraId="3CE7F4CB" w14:textId="0637D495" w:rsidR="007B48CF" w:rsidRDefault="007B48CF" w:rsidP="0042513E">
            <w:pPr>
              <w:tabs>
                <w:tab w:val="left" w:pos="1230"/>
              </w:tabs>
              <w:ind w:left="360"/>
              <w:rPr>
                <w:rFonts w:asciiTheme="minorHAnsi" w:hAnsiTheme="minorHAnsi" w:cstheme="minorHAnsi"/>
              </w:rPr>
            </w:pPr>
          </w:p>
        </w:tc>
        <w:tc>
          <w:tcPr>
            <w:tcW w:w="1980" w:type="dxa"/>
            <w:shd w:val="clear" w:color="auto" w:fill="auto"/>
          </w:tcPr>
          <w:p w14:paraId="36F0AA00" w14:textId="77777777" w:rsidR="007B48CF" w:rsidRDefault="007B48CF" w:rsidP="00FD7EC8">
            <w:pPr>
              <w:jc w:val="center"/>
              <w:rPr>
                <w:rFonts w:asciiTheme="minorHAnsi" w:hAnsiTheme="minorHAnsi" w:cstheme="minorHAnsi"/>
              </w:rPr>
            </w:pPr>
          </w:p>
          <w:p w14:paraId="51EED429" w14:textId="708B9C1B" w:rsidR="007B48CF" w:rsidRDefault="007B48CF" w:rsidP="00FD7EC8">
            <w:pPr>
              <w:jc w:val="center"/>
              <w:rPr>
                <w:rFonts w:asciiTheme="minorHAnsi" w:hAnsiTheme="minorHAnsi" w:cstheme="minorHAnsi"/>
              </w:rPr>
            </w:pPr>
            <w:r>
              <w:rPr>
                <w:rFonts w:asciiTheme="minorHAnsi" w:hAnsiTheme="minorHAnsi" w:cstheme="minorHAnsi"/>
              </w:rPr>
              <w:t>All</w:t>
            </w:r>
          </w:p>
          <w:p w14:paraId="29A6EEC2" w14:textId="1723C2A4" w:rsidR="007B48CF" w:rsidRPr="00BE2407" w:rsidRDefault="007B48CF" w:rsidP="00FD7EC8">
            <w:pPr>
              <w:jc w:val="center"/>
              <w:rPr>
                <w:rFonts w:asciiTheme="minorHAnsi" w:hAnsiTheme="minorHAnsi" w:cstheme="minorHAnsi"/>
              </w:rPr>
            </w:pPr>
          </w:p>
        </w:tc>
        <w:tc>
          <w:tcPr>
            <w:tcW w:w="4770" w:type="dxa"/>
            <w:shd w:val="clear" w:color="auto" w:fill="auto"/>
          </w:tcPr>
          <w:p w14:paraId="0422483F" w14:textId="77777777" w:rsidR="007B48CF" w:rsidRPr="00BE2407" w:rsidRDefault="007B48CF" w:rsidP="00FD7EC8">
            <w:pPr>
              <w:rPr>
                <w:rFonts w:asciiTheme="minorHAnsi" w:hAnsiTheme="minorHAnsi" w:cstheme="minorHAnsi"/>
              </w:rPr>
            </w:pPr>
          </w:p>
        </w:tc>
        <w:tc>
          <w:tcPr>
            <w:tcW w:w="4225" w:type="dxa"/>
            <w:shd w:val="clear" w:color="auto" w:fill="auto"/>
          </w:tcPr>
          <w:p w14:paraId="2FE8FBCE" w14:textId="77777777" w:rsidR="007B48CF" w:rsidRDefault="007A4EC3" w:rsidP="00636719">
            <w:pPr>
              <w:spacing w:after="120"/>
              <w:rPr>
                <w:rFonts w:asciiTheme="minorHAnsi" w:hAnsiTheme="minorHAnsi" w:cstheme="minorHAnsi"/>
              </w:rPr>
            </w:pPr>
            <w:r>
              <w:rPr>
                <w:rFonts w:asciiTheme="minorHAnsi" w:hAnsiTheme="minorHAnsi" w:cstheme="minorHAnsi"/>
              </w:rPr>
              <w:t>Dede: Welding and Manufacturing</w:t>
            </w:r>
            <w:r w:rsidR="001E6C84">
              <w:rPr>
                <w:rFonts w:asciiTheme="minorHAnsi" w:hAnsiTheme="minorHAnsi" w:cstheme="minorHAnsi"/>
              </w:rPr>
              <w:t xml:space="preserve"> event is being planned.</w:t>
            </w:r>
          </w:p>
          <w:p w14:paraId="24C07755" w14:textId="77777777" w:rsidR="001E6C84" w:rsidRDefault="001E6C84" w:rsidP="00636719">
            <w:pPr>
              <w:spacing w:after="120"/>
              <w:rPr>
                <w:rFonts w:asciiTheme="minorHAnsi" w:hAnsiTheme="minorHAnsi" w:cstheme="minorHAnsi"/>
              </w:rPr>
            </w:pPr>
            <w:r>
              <w:rPr>
                <w:rFonts w:asciiTheme="minorHAnsi" w:hAnsiTheme="minorHAnsi" w:cstheme="minorHAnsi"/>
              </w:rPr>
              <w:t xml:space="preserve">Suzie: Had some success in Youth Apprentice. “Eric Lockwood is a hidden treasure.” Held a Career Expo, inviting businesses in to discuss the careers they offer. </w:t>
            </w:r>
          </w:p>
          <w:p w14:paraId="420E6E44" w14:textId="50F4774F" w:rsidR="00F04088" w:rsidRDefault="00F04088" w:rsidP="00636719">
            <w:pPr>
              <w:spacing w:after="120"/>
              <w:rPr>
                <w:rFonts w:asciiTheme="minorHAnsi" w:hAnsiTheme="minorHAnsi" w:cstheme="minorHAnsi"/>
              </w:rPr>
            </w:pPr>
            <w:r>
              <w:rPr>
                <w:rFonts w:asciiTheme="minorHAnsi" w:hAnsiTheme="minorHAnsi" w:cstheme="minorHAnsi"/>
              </w:rPr>
              <w:t>Julie: Working on a Fab Lab grant. Promoting dual credit to the parents/guardians, as they are invested.</w:t>
            </w:r>
          </w:p>
          <w:p w14:paraId="2FC7C39D" w14:textId="77777777" w:rsidR="00F04088" w:rsidRDefault="00F04088" w:rsidP="00636719">
            <w:pPr>
              <w:spacing w:after="120"/>
              <w:rPr>
                <w:rFonts w:asciiTheme="minorHAnsi" w:hAnsiTheme="minorHAnsi" w:cstheme="minorHAnsi"/>
              </w:rPr>
            </w:pPr>
            <w:r>
              <w:rPr>
                <w:rFonts w:asciiTheme="minorHAnsi" w:hAnsiTheme="minorHAnsi" w:cstheme="minorHAnsi"/>
              </w:rPr>
              <w:t>Leslie: Heavy Metal event currently for high schoolers, possibly middle schoolers in the future. Events at HS in morning and WITC in the afternoon. Looking to have a senior capstone event. Renewed interest in CTE classes.</w:t>
            </w:r>
          </w:p>
          <w:p w14:paraId="5453A3B2" w14:textId="77777777" w:rsidR="00F04088" w:rsidRDefault="00F04088" w:rsidP="00636719">
            <w:pPr>
              <w:spacing w:after="120"/>
              <w:rPr>
                <w:rFonts w:asciiTheme="minorHAnsi" w:hAnsiTheme="minorHAnsi" w:cstheme="minorHAnsi"/>
              </w:rPr>
            </w:pPr>
            <w:r>
              <w:rPr>
                <w:rFonts w:asciiTheme="minorHAnsi" w:hAnsiTheme="minorHAnsi" w:cstheme="minorHAnsi"/>
              </w:rPr>
              <w:t>Jerry: Very busy, watching YA and CTE programs grow. Renewed energy, Xello training. 625 professional development opportunities last year. Collaboration is important!</w:t>
            </w:r>
          </w:p>
          <w:p w14:paraId="17FB2589" w14:textId="751944BE" w:rsidR="00F04088" w:rsidRDefault="00F04088" w:rsidP="00636719">
            <w:pPr>
              <w:spacing w:after="120"/>
              <w:rPr>
                <w:rFonts w:asciiTheme="minorHAnsi" w:hAnsiTheme="minorHAnsi" w:cstheme="minorHAnsi"/>
              </w:rPr>
            </w:pPr>
            <w:r>
              <w:rPr>
                <w:rFonts w:asciiTheme="minorHAnsi" w:hAnsiTheme="minorHAnsi" w:cstheme="minorHAnsi"/>
              </w:rPr>
              <w:t xml:space="preserve">Brad: World of Area Health </w:t>
            </w:r>
            <w:r w:rsidR="00556E54">
              <w:rPr>
                <w:rFonts w:asciiTheme="minorHAnsi" w:hAnsiTheme="minorHAnsi" w:cstheme="minorHAnsi"/>
              </w:rPr>
              <w:t>Education</w:t>
            </w:r>
            <w:r>
              <w:rPr>
                <w:rFonts w:asciiTheme="minorHAnsi" w:hAnsiTheme="minorHAnsi" w:cstheme="minorHAnsi"/>
              </w:rPr>
              <w:t xml:space="preserve"> Centers </w:t>
            </w:r>
            <w:r w:rsidR="003B23D0">
              <w:rPr>
                <w:rFonts w:asciiTheme="minorHAnsi" w:hAnsiTheme="minorHAnsi" w:cstheme="minorHAnsi"/>
              </w:rPr>
              <w:t>–</w:t>
            </w:r>
            <w:r>
              <w:rPr>
                <w:rFonts w:asciiTheme="minorHAnsi" w:hAnsiTheme="minorHAnsi" w:cstheme="minorHAnsi"/>
              </w:rPr>
              <w:t xml:space="preserve"> </w:t>
            </w:r>
            <w:r w:rsidR="003B23D0">
              <w:rPr>
                <w:rFonts w:asciiTheme="minorHAnsi" w:hAnsiTheme="minorHAnsi" w:cstheme="minorHAnsi"/>
              </w:rPr>
              <w:t xml:space="preserve">The focus has shifted to college students in health programs, specifically health sciences. </w:t>
            </w:r>
            <w:r w:rsidR="00556E54">
              <w:rPr>
                <w:rFonts w:asciiTheme="minorHAnsi" w:hAnsiTheme="minorHAnsi" w:cstheme="minorHAnsi"/>
              </w:rPr>
              <w:t>Currently recruiting teams for competition. Works with students to prepare for careers (resume, interview workshop). Now have a</w:t>
            </w:r>
            <w:r w:rsidR="00BD4394">
              <w:rPr>
                <w:rFonts w:asciiTheme="minorHAnsi" w:hAnsiTheme="minorHAnsi" w:cstheme="minorHAnsi"/>
              </w:rPr>
              <w:t>n</w:t>
            </w:r>
            <w:r w:rsidR="00556E54">
              <w:rPr>
                <w:rFonts w:asciiTheme="minorHAnsi" w:hAnsiTheme="minorHAnsi" w:cstheme="minorHAnsi"/>
              </w:rPr>
              <w:t xml:space="preserve"> AHEC Scholars Program.</w:t>
            </w:r>
          </w:p>
          <w:p w14:paraId="343CC689" w14:textId="42CDEF81" w:rsidR="00556E54" w:rsidRDefault="00556E54" w:rsidP="00636719">
            <w:pPr>
              <w:spacing w:after="120"/>
              <w:rPr>
                <w:rFonts w:asciiTheme="minorHAnsi" w:hAnsiTheme="minorHAnsi" w:cstheme="minorHAnsi"/>
              </w:rPr>
            </w:pPr>
            <w:r>
              <w:rPr>
                <w:rFonts w:asciiTheme="minorHAnsi" w:hAnsiTheme="minorHAnsi" w:cstheme="minorHAnsi"/>
              </w:rPr>
              <w:t>Pam: Superior remo</w:t>
            </w:r>
            <w:r w:rsidR="00BD4394">
              <w:rPr>
                <w:rFonts w:asciiTheme="minorHAnsi" w:hAnsiTheme="minorHAnsi" w:cstheme="minorHAnsi"/>
              </w:rPr>
              <w:t xml:space="preserve">del Allied Heath and Business. </w:t>
            </w:r>
            <w:r>
              <w:rPr>
                <w:rFonts w:asciiTheme="minorHAnsi" w:hAnsiTheme="minorHAnsi" w:cstheme="minorHAnsi"/>
              </w:rPr>
              <w:t>Had meeting with Distance Ed – asking for more general studies</w:t>
            </w:r>
            <w:r w:rsidR="00BD4394">
              <w:rPr>
                <w:rFonts w:asciiTheme="minorHAnsi" w:hAnsiTheme="minorHAnsi" w:cstheme="minorHAnsi"/>
              </w:rPr>
              <w:t xml:space="preserve"> — </w:t>
            </w:r>
            <w:r>
              <w:rPr>
                <w:rFonts w:asciiTheme="minorHAnsi" w:hAnsiTheme="minorHAnsi" w:cstheme="minorHAnsi"/>
              </w:rPr>
              <w:t>th</w:t>
            </w:r>
            <w:r w:rsidR="00BD4394">
              <w:rPr>
                <w:rFonts w:asciiTheme="minorHAnsi" w:hAnsiTheme="minorHAnsi" w:cstheme="minorHAnsi"/>
              </w:rPr>
              <w:t>is</w:t>
            </w:r>
            <w:r>
              <w:rPr>
                <w:rFonts w:asciiTheme="minorHAnsi" w:hAnsiTheme="minorHAnsi" w:cstheme="minorHAnsi"/>
              </w:rPr>
              <w:t xml:space="preserve"> will be happening. Looking to see how previous training (i.e. military) can be </w:t>
            </w:r>
            <w:r>
              <w:rPr>
                <w:rFonts w:asciiTheme="minorHAnsi" w:hAnsiTheme="minorHAnsi" w:cstheme="minorHAnsi"/>
              </w:rPr>
              <w:lastRenderedPageBreak/>
              <w:t>opportunities for people coming to WITC.</w:t>
            </w:r>
          </w:p>
          <w:p w14:paraId="3EA5CFF7" w14:textId="77777777" w:rsidR="00556E54" w:rsidRDefault="00556E54" w:rsidP="00636719">
            <w:pPr>
              <w:spacing w:after="120"/>
              <w:rPr>
                <w:rFonts w:asciiTheme="minorHAnsi" w:hAnsiTheme="minorHAnsi" w:cstheme="minorHAnsi"/>
              </w:rPr>
            </w:pPr>
            <w:r>
              <w:rPr>
                <w:rFonts w:asciiTheme="minorHAnsi" w:hAnsiTheme="minorHAnsi" w:cstheme="minorHAnsi"/>
              </w:rPr>
              <w:t>John: Part of current strategic plan, we are considering our brand</w:t>
            </w:r>
            <w:r w:rsidR="00C01DD8">
              <w:rPr>
                <w:rFonts w:asciiTheme="minorHAnsi" w:hAnsiTheme="minorHAnsi" w:cstheme="minorHAnsi"/>
              </w:rPr>
              <w:t xml:space="preserve"> every decade. Mascot was brought up. Will be including the “Indianhead” in surveys while looking to rebrand. </w:t>
            </w:r>
            <w:r w:rsidR="00D75E15">
              <w:rPr>
                <w:rFonts w:asciiTheme="minorHAnsi" w:hAnsiTheme="minorHAnsi" w:cstheme="minorHAnsi"/>
              </w:rPr>
              <w:t>Looking for feedback.</w:t>
            </w:r>
          </w:p>
          <w:p w14:paraId="2127E447" w14:textId="4C16B948" w:rsidR="00D75E15" w:rsidRDefault="002919C2" w:rsidP="00636719">
            <w:pPr>
              <w:spacing w:after="120"/>
              <w:rPr>
                <w:rFonts w:asciiTheme="minorHAnsi" w:hAnsiTheme="minorHAnsi" w:cstheme="minorHAnsi"/>
              </w:rPr>
            </w:pPr>
            <w:r>
              <w:rPr>
                <w:rFonts w:asciiTheme="minorHAnsi" w:hAnsiTheme="minorHAnsi" w:cstheme="minorHAnsi"/>
              </w:rPr>
              <w:t>Paul: Barron County career day was a</w:t>
            </w:r>
            <w:r w:rsidR="00D75E15">
              <w:rPr>
                <w:rFonts w:asciiTheme="minorHAnsi" w:hAnsiTheme="minorHAnsi" w:cstheme="minorHAnsi"/>
              </w:rPr>
              <w:t xml:space="preserve"> great success. Started a Youth Buil</w:t>
            </w:r>
            <w:r>
              <w:rPr>
                <w:rFonts w:asciiTheme="minorHAnsi" w:hAnsiTheme="minorHAnsi" w:cstheme="minorHAnsi"/>
              </w:rPr>
              <w:t>d initiative program. Hosted a nine</w:t>
            </w:r>
            <w:r w:rsidR="00D75E15">
              <w:rPr>
                <w:rFonts w:asciiTheme="minorHAnsi" w:hAnsiTheme="minorHAnsi" w:cstheme="minorHAnsi"/>
              </w:rPr>
              <w:t xml:space="preserve"> week Law Enforcement Academy. </w:t>
            </w:r>
          </w:p>
          <w:p w14:paraId="0372B0E0" w14:textId="77777777" w:rsidR="00D75E15" w:rsidRDefault="00D75E15" w:rsidP="00636719">
            <w:pPr>
              <w:spacing w:after="120"/>
              <w:rPr>
                <w:rFonts w:asciiTheme="minorHAnsi" w:hAnsiTheme="minorHAnsi" w:cstheme="minorHAnsi"/>
              </w:rPr>
            </w:pPr>
            <w:r>
              <w:rPr>
                <w:rFonts w:asciiTheme="minorHAnsi" w:hAnsiTheme="minorHAnsi" w:cstheme="minorHAnsi"/>
              </w:rPr>
              <w:t>Donna: Superior has had a lot of positive changes. CTE department trying to be more cohesive to get recruitment numbers up. Looking at new curriculum options.</w:t>
            </w:r>
          </w:p>
          <w:p w14:paraId="323A3C1B" w14:textId="55909CC4" w:rsidR="00D75E15" w:rsidRPr="00BE2407" w:rsidRDefault="00D75E15" w:rsidP="00636719">
            <w:pPr>
              <w:spacing w:after="120"/>
              <w:rPr>
                <w:rFonts w:asciiTheme="minorHAnsi" w:hAnsiTheme="minorHAnsi" w:cstheme="minorHAnsi"/>
              </w:rPr>
            </w:pPr>
            <w:r>
              <w:rPr>
                <w:rFonts w:asciiTheme="minorHAnsi" w:hAnsiTheme="minorHAnsi" w:cstheme="minorHAnsi"/>
              </w:rPr>
              <w:t xml:space="preserve">Melisa: Access and Equity – district goals of looking at social and emotional health, increasing awareness, addressing achievement gap. Focus on students being more than a test score. Restructured ACP teams. </w:t>
            </w:r>
            <w:r w:rsidR="00EB051B">
              <w:rPr>
                <w:rFonts w:asciiTheme="minorHAnsi" w:hAnsiTheme="minorHAnsi" w:cstheme="minorHAnsi"/>
              </w:rPr>
              <w:t>Implementing employers, non-profits, colleges during lunch time for students to visit.</w:t>
            </w:r>
            <w:r w:rsidR="00CF4D24">
              <w:rPr>
                <w:rFonts w:asciiTheme="minorHAnsi" w:hAnsiTheme="minorHAnsi" w:cstheme="minorHAnsi"/>
              </w:rPr>
              <w:t xml:space="preserve"> College Fair in January. </w:t>
            </w:r>
          </w:p>
        </w:tc>
      </w:tr>
      <w:tr w:rsidR="00FD7EC8" w:rsidRPr="00BE2407" w14:paraId="5C1E5BDC" w14:textId="77777777" w:rsidTr="00FD7EC8">
        <w:tc>
          <w:tcPr>
            <w:tcW w:w="3415" w:type="dxa"/>
            <w:shd w:val="clear" w:color="auto" w:fill="auto"/>
          </w:tcPr>
          <w:p w14:paraId="016A49E5" w14:textId="77777777" w:rsidR="00BE2407" w:rsidRDefault="00BE2407" w:rsidP="0042513E">
            <w:pPr>
              <w:tabs>
                <w:tab w:val="left" w:pos="1230"/>
              </w:tabs>
              <w:ind w:left="360"/>
              <w:rPr>
                <w:rFonts w:asciiTheme="minorHAnsi" w:hAnsiTheme="minorHAnsi" w:cstheme="minorHAnsi"/>
              </w:rPr>
            </w:pPr>
          </w:p>
          <w:p w14:paraId="473FD989" w14:textId="47A65E75" w:rsidR="00FD7EC8" w:rsidRPr="00BE2407" w:rsidRDefault="00F3548C" w:rsidP="0042513E">
            <w:pPr>
              <w:tabs>
                <w:tab w:val="left" w:pos="1230"/>
              </w:tabs>
              <w:ind w:left="360"/>
              <w:rPr>
                <w:rFonts w:asciiTheme="minorHAnsi" w:hAnsiTheme="minorHAnsi" w:cstheme="minorHAnsi"/>
              </w:rPr>
            </w:pPr>
            <w:r>
              <w:rPr>
                <w:rFonts w:asciiTheme="minorHAnsi" w:hAnsiTheme="minorHAnsi" w:cstheme="minorHAnsi"/>
              </w:rPr>
              <w:t xml:space="preserve">12:00 </w:t>
            </w:r>
            <w:r w:rsidR="00BE2407">
              <w:rPr>
                <w:rFonts w:asciiTheme="minorHAnsi" w:hAnsiTheme="minorHAnsi" w:cstheme="minorHAnsi"/>
              </w:rPr>
              <w:t xml:space="preserve">– Lunch </w:t>
            </w:r>
          </w:p>
          <w:p w14:paraId="4E05EFEB" w14:textId="7658C9BA" w:rsidR="00FD7EC8" w:rsidRPr="00BE2407" w:rsidRDefault="00FD7EC8" w:rsidP="0042513E">
            <w:pPr>
              <w:ind w:left="360"/>
              <w:rPr>
                <w:rFonts w:asciiTheme="minorHAnsi" w:hAnsiTheme="minorHAnsi" w:cstheme="minorHAnsi"/>
              </w:rPr>
            </w:pPr>
          </w:p>
        </w:tc>
        <w:tc>
          <w:tcPr>
            <w:tcW w:w="1980" w:type="dxa"/>
            <w:shd w:val="clear" w:color="auto" w:fill="auto"/>
          </w:tcPr>
          <w:p w14:paraId="0957D74D" w14:textId="77777777" w:rsidR="00FD7EC8" w:rsidRPr="00BE2407" w:rsidRDefault="00FD7EC8" w:rsidP="00FD7EC8">
            <w:pPr>
              <w:jc w:val="center"/>
              <w:rPr>
                <w:rFonts w:asciiTheme="minorHAnsi" w:hAnsiTheme="minorHAnsi" w:cstheme="minorHAnsi"/>
              </w:rPr>
            </w:pPr>
          </w:p>
          <w:p w14:paraId="09EB57B4" w14:textId="12DF116F" w:rsidR="00FD7EC8" w:rsidRPr="00BE2407" w:rsidRDefault="00BE2407" w:rsidP="00FD7EC8">
            <w:pPr>
              <w:jc w:val="center"/>
              <w:rPr>
                <w:rFonts w:asciiTheme="minorHAnsi" w:hAnsiTheme="minorHAnsi" w:cstheme="minorHAnsi"/>
              </w:rPr>
            </w:pPr>
            <w:r>
              <w:rPr>
                <w:rFonts w:asciiTheme="minorHAnsi" w:hAnsiTheme="minorHAnsi" w:cstheme="minorHAnsi"/>
              </w:rPr>
              <w:t>All</w:t>
            </w:r>
          </w:p>
          <w:p w14:paraId="54D1FA17" w14:textId="77777777" w:rsidR="00FD7EC8" w:rsidRPr="00BE2407" w:rsidRDefault="00FD7EC8" w:rsidP="00FD7EC8">
            <w:pPr>
              <w:jc w:val="center"/>
              <w:rPr>
                <w:rFonts w:asciiTheme="minorHAnsi" w:hAnsiTheme="minorHAnsi" w:cstheme="minorHAnsi"/>
              </w:rPr>
            </w:pPr>
          </w:p>
        </w:tc>
        <w:tc>
          <w:tcPr>
            <w:tcW w:w="4770" w:type="dxa"/>
            <w:shd w:val="clear" w:color="auto" w:fill="auto"/>
          </w:tcPr>
          <w:p w14:paraId="16741787" w14:textId="60C5906D" w:rsidR="00FD7EC8" w:rsidRPr="00BE2407" w:rsidRDefault="00FD7EC8" w:rsidP="00FD7EC8">
            <w:pPr>
              <w:rPr>
                <w:rFonts w:asciiTheme="minorHAnsi" w:hAnsiTheme="minorHAnsi" w:cstheme="minorHAnsi"/>
              </w:rPr>
            </w:pPr>
          </w:p>
        </w:tc>
        <w:tc>
          <w:tcPr>
            <w:tcW w:w="4225" w:type="dxa"/>
            <w:shd w:val="clear" w:color="auto" w:fill="auto"/>
          </w:tcPr>
          <w:p w14:paraId="7EB76158" w14:textId="77777777" w:rsidR="00FD7EC8" w:rsidRPr="00BE2407" w:rsidRDefault="00FD7EC8" w:rsidP="00636719">
            <w:pPr>
              <w:spacing w:after="120"/>
              <w:rPr>
                <w:rFonts w:asciiTheme="minorHAnsi" w:hAnsiTheme="minorHAnsi" w:cstheme="minorHAnsi"/>
              </w:rPr>
            </w:pPr>
          </w:p>
        </w:tc>
      </w:tr>
      <w:tr w:rsidR="00BE2407" w:rsidRPr="00BE2407" w14:paraId="0E4E197A" w14:textId="77777777" w:rsidTr="00524D7E">
        <w:tc>
          <w:tcPr>
            <w:tcW w:w="3415" w:type="dxa"/>
            <w:shd w:val="clear" w:color="auto" w:fill="auto"/>
          </w:tcPr>
          <w:p w14:paraId="5F8E81BB" w14:textId="77777777" w:rsidR="00BE2407" w:rsidRPr="00BE2407" w:rsidRDefault="00BE2407" w:rsidP="0042513E">
            <w:pPr>
              <w:ind w:left="360"/>
              <w:rPr>
                <w:rFonts w:asciiTheme="minorHAnsi" w:hAnsiTheme="minorHAnsi" w:cstheme="minorHAnsi"/>
              </w:rPr>
            </w:pPr>
          </w:p>
          <w:p w14:paraId="7913C610" w14:textId="610271CA" w:rsidR="00BE2407" w:rsidRPr="00BE2407" w:rsidRDefault="00BE2407" w:rsidP="0042513E">
            <w:pPr>
              <w:ind w:left="360"/>
              <w:rPr>
                <w:rFonts w:asciiTheme="minorHAnsi" w:hAnsiTheme="minorHAnsi" w:cstheme="minorHAnsi"/>
              </w:rPr>
            </w:pPr>
            <w:r w:rsidRPr="00BE2407">
              <w:rPr>
                <w:rFonts w:asciiTheme="minorHAnsi" w:hAnsiTheme="minorHAnsi" w:cstheme="minorHAnsi"/>
              </w:rPr>
              <w:t>1:</w:t>
            </w:r>
            <w:r w:rsidR="00116FA3">
              <w:rPr>
                <w:rFonts w:asciiTheme="minorHAnsi" w:hAnsiTheme="minorHAnsi" w:cstheme="minorHAnsi"/>
              </w:rPr>
              <w:t>00</w:t>
            </w:r>
            <w:r w:rsidRPr="00BE2407">
              <w:rPr>
                <w:rFonts w:asciiTheme="minorHAnsi" w:hAnsiTheme="minorHAnsi" w:cstheme="minorHAnsi"/>
              </w:rPr>
              <w:t xml:space="preserve"> – </w:t>
            </w:r>
            <w:r w:rsidR="00F3548C">
              <w:rPr>
                <w:rFonts w:asciiTheme="minorHAnsi" w:hAnsiTheme="minorHAnsi" w:cstheme="minorHAnsi"/>
              </w:rPr>
              <w:t xml:space="preserve">Rice Lake </w:t>
            </w:r>
            <w:r w:rsidR="00A63F2D">
              <w:rPr>
                <w:rFonts w:asciiTheme="minorHAnsi" w:hAnsiTheme="minorHAnsi" w:cstheme="minorHAnsi"/>
              </w:rPr>
              <w:t xml:space="preserve">Campus Tour </w:t>
            </w:r>
          </w:p>
          <w:p w14:paraId="06A23992" w14:textId="77777777" w:rsidR="00BE2407" w:rsidRPr="00BE2407" w:rsidRDefault="00BE2407" w:rsidP="0042513E">
            <w:pPr>
              <w:ind w:left="360"/>
              <w:rPr>
                <w:rFonts w:asciiTheme="minorHAnsi" w:hAnsiTheme="minorHAnsi" w:cstheme="minorHAnsi"/>
              </w:rPr>
            </w:pPr>
          </w:p>
        </w:tc>
        <w:tc>
          <w:tcPr>
            <w:tcW w:w="1980" w:type="dxa"/>
            <w:shd w:val="clear" w:color="auto" w:fill="auto"/>
          </w:tcPr>
          <w:p w14:paraId="18873CEE" w14:textId="77777777" w:rsidR="00BE2407" w:rsidRPr="00BE2407" w:rsidRDefault="00BE2407" w:rsidP="00524D7E">
            <w:pPr>
              <w:jc w:val="center"/>
              <w:rPr>
                <w:rFonts w:asciiTheme="minorHAnsi" w:hAnsiTheme="minorHAnsi" w:cstheme="minorHAnsi"/>
              </w:rPr>
            </w:pPr>
          </w:p>
          <w:p w14:paraId="1739345B" w14:textId="4E657B4C" w:rsidR="00BE2407" w:rsidRPr="00BE2407" w:rsidRDefault="00F3548C" w:rsidP="00524D7E">
            <w:pPr>
              <w:jc w:val="center"/>
              <w:rPr>
                <w:rFonts w:asciiTheme="minorHAnsi" w:hAnsiTheme="minorHAnsi" w:cstheme="minorHAnsi"/>
              </w:rPr>
            </w:pPr>
            <w:r>
              <w:rPr>
                <w:rFonts w:asciiTheme="minorHAnsi" w:hAnsiTheme="minorHAnsi" w:cstheme="minorHAnsi"/>
              </w:rPr>
              <w:t>Deb Kutrieb</w:t>
            </w:r>
          </w:p>
        </w:tc>
        <w:tc>
          <w:tcPr>
            <w:tcW w:w="4770" w:type="dxa"/>
            <w:shd w:val="clear" w:color="auto" w:fill="auto"/>
          </w:tcPr>
          <w:p w14:paraId="089A3BE3" w14:textId="77777777" w:rsidR="00BE2407" w:rsidRPr="00BE2407" w:rsidRDefault="00BE2407" w:rsidP="00524D7E">
            <w:pPr>
              <w:rPr>
                <w:rFonts w:asciiTheme="minorHAnsi" w:hAnsiTheme="minorHAnsi" w:cstheme="minorHAnsi"/>
              </w:rPr>
            </w:pPr>
          </w:p>
        </w:tc>
        <w:tc>
          <w:tcPr>
            <w:tcW w:w="4225" w:type="dxa"/>
            <w:shd w:val="clear" w:color="auto" w:fill="auto"/>
          </w:tcPr>
          <w:p w14:paraId="2BEFA942" w14:textId="77777777" w:rsidR="00BE2407" w:rsidRDefault="00BE2407" w:rsidP="00636719">
            <w:pPr>
              <w:spacing w:after="120"/>
              <w:rPr>
                <w:rFonts w:asciiTheme="minorHAnsi" w:hAnsiTheme="minorHAnsi" w:cstheme="minorHAnsi"/>
              </w:rPr>
            </w:pPr>
          </w:p>
          <w:p w14:paraId="56E68F2F" w14:textId="77777777" w:rsidR="002919C2" w:rsidRDefault="002919C2" w:rsidP="00636719">
            <w:pPr>
              <w:spacing w:after="120"/>
              <w:rPr>
                <w:rFonts w:asciiTheme="minorHAnsi" w:hAnsiTheme="minorHAnsi" w:cstheme="minorHAnsi"/>
              </w:rPr>
            </w:pPr>
          </w:p>
          <w:p w14:paraId="0C4A961C" w14:textId="77777777" w:rsidR="002919C2" w:rsidRDefault="002919C2" w:rsidP="00636719">
            <w:pPr>
              <w:spacing w:after="120"/>
              <w:rPr>
                <w:rFonts w:asciiTheme="minorHAnsi" w:hAnsiTheme="minorHAnsi" w:cstheme="minorHAnsi"/>
              </w:rPr>
            </w:pPr>
          </w:p>
          <w:p w14:paraId="1FF8291E" w14:textId="660FEED7" w:rsidR="002919C2" w:rsidRPr="00BE2407" w:rsidRDefault="002919C2" w:rsidP="00636719">
            <w:pPr>
              <w:spacing w:after="120"/>
              <w:rPr>
                <w:rFonts w:asciiTheme="minorHAnsi" w:hAnsiTheme="minorHAnsi" w:cstheme="minorHAnsi"/>
              </w:rPr>
            </w:pPr>
            <w:bookmarkStart w:id="0" w:name="_GoBack"/>
            <w:bookmarkEnd w:id="0"/>
          </w:p>
        </w:tc>
      </w:tr>
      <w:tr w:rsidR="005C4745" w:rsidRPr="00BE2407" w14:paraId="17106740" w14:textId="77777777" w:rsidTr="00A12B58">
        <w:tc>
          <w:tcPr>
            <w:tcW w:w="3415" w:type="dxa"/>
            <w:shd w:val="clear" w:color="auto" w:fill="auto"/>
          </w:tcPr>
          <w:p w14:paraId="55C428BA" w14:textId="77777777" w:rsidR="005C4745" w:rsidRDefault="005C4745" w:rsidP="0042513E">
            <w:pPr>
              <w:tabs>
                <w:tab w:val="left" w:pos="630"/>
              </w:tabs>
              <w:rPr>
                <w:rFonts w:asciiTheme="minorHAnsi" w:hAnsiTheme="minorHAnsi" w:cstheme="minorHAnsi"/>
              </w:rPr>
            </w:pPr>
          </w:p>
          <w:p w14:paraId="07D48932" w14:textId="73A4CA3A" w:rsidR="005C4745" w:rsidRDefault="005C4745" w:rsidP="0042513E">
            <w:pPr>
              <w:tabs>
                <w:tab w:val="left" w:pos="630"/>
              </w:tabs>
              <w:ind w:left="420"/>
              <w:rPr>
                <w:rFonts w:asciiTheme="minorHAnsi" w:hAnsiTheme="minorHAnsi" w:cstheme="minorHAnsi"/>
              </w:rPr>
            </w:pPr>
            <w:r>
              <w:rPr>
                <w:rFonts w:asciiTheme="minorHAnsi" w:hAnsiTheme="minorHAnsi" w:cstheme="minorHAnsi"/>
              </w:rPr>
              <w:t>1:30 – Teacher Professional Development Conversation</w:t>
            </w:r>
          </w:p>
          <w:p w14:paraId="0969460A" w14:textId="615B54E4" w:rsidR="005C4745" w:rsidRPr="00BE2407" w:rsidRDefault="005C4745" w:rsidP="0042513E">
            <w:pPr>
              <w:tabs>
                <w:tab w:val="left" w:pos="630"/>
              </w:tabs>
              <w:rPr>
                <w:rFonts w:asciiTheme="minorHAnsi" w:hAnsiTheme="minorHAnsi" w:cstheme="minorHAnsi"/>
              </w:rPr>
            </w:pPr>
          </w:p>
        </w:tc>
        <w:tc>
          <w:tcPr>
            <w:tcW w:w="1980" w:type="dxa"/>
            <w:shd w:val="clear" w:color="auto" w:fill="auto"/>
          </w:tcPr>
          <w:p w14:paraId="53160112" w14:textId="77777777" w:rsidR="005C4745" w:rsidRDefault="005C4745" w:rsidP="005C4745">
            <w:pPr>
              <w:jc w:val="center"/>
              <w:rPr>
                <w:rFonts w:asciiTheme="minorHAnsi" w:hAnsiTheme="minorHAnsi" w:cstheme="minorHAnsi"/>
              </w:rPr>
            </w:pPr>
          </w:p>
          <w:p w14:paraId="26B0A947" w14:textId="1D2EC0A5" w:rsidR="005C4745" w:rsidRPr="00BE2407" w:rsidRDefault="005C4745" w:rsidP="005C4745">
            <w:pPr>
              <w:jc w:val="center"/>
              <w:rPr>
                <w:rFonts w:asciiTheme="minorHAnsi" w:hAnsiTheme="minorHAnsi" w:cstheme="minorHAnsi"/>
              </w:rPr>
            </w:pPr>
            <w:r>
              <w:rPr>
                <w:rFonts w:asciiTheme="minorHAnsi" w:hAnsiTheme="minorHAnsi" w:cstheme="minorHAnsi"/>
              </w:rPr>
              <w:t>All</w:t>
            </w:r>
          </w:p>
        </w:tc>
        <w:tc>
          <w:tcPr>
            <w:tcW w:w="4770" w:type="dxa"/>
            <w:shd w:val="clear" w:color="auto" w:fill="auto"/>
          </w:tcPr>
          <w:p w14:paraId="6EA886F8" w14:textId="77777777" w:rsidR="005C4745" w:rsidRDefault="00F760DD" w:rsidP="005C4745">
            <w:pPr>
              <w:jc w:val="center"/>
              <w:rPr>
                <w:rFonts w:asciiTheme="minorHAnsi" w:hAnsiTheme="minorHAnsi" w:cstheme="minorHAnsi"/>
              </w:rPr>
            </w:pPr>
            <w:r>
              <w:rPr>
                <w:rFonts w:asciiTheme="minorHAnsi" w:hAnsiTheme="minorHAnsi" w:cstheme="minorHAnsi"/>
              </w:rPr>
              <w:t>Prof Dev Certifications</w:t>
            </w:r>
          </w:p>
          <w:p w14:paraId="4E5B35BF" w14:textId="77777777" w:rsidR="00F760DD" w:rsidRDefault="00F760DD" w:rsidP="005C4745">
            <w:pPr>
              <w:jc w:val="center"/>
              <w:rPr>
                <w:rFonts w:asciiTheme="minorHAnsi" w:hAnsiTheme="minorHAnsi" w:cstheme="minorHAnsi"/>
              </w:rPr>
            </w:pPr>
            <w:r>
              <w:rPr>
                <w:rFonts w:asciiTheme="minorHAnsi" w:hAnsiTheme="minorHAnsi" w:cstheme="minorHAnsi"/>
              </w:rPr>
              <w:t>Learning options to keeping up with certification</w:t>
            </w:r>
          </w:p>
          <w:p w14:paraId="3CA160E8" w14:textId="77777777" w:rsidR="00F760DD" w:rsidRDefault="00F760DD" w:rsidP="005C4745">
            <w:pPr>
              <w:jc w:val="center"/>
              <w:rPr>
                <w:rFonts w:asciiTheme="minorHAnsi" w:hAnsiTheme="minorHAnsi" w:cstheme="minorHAnsi"/>
              </w:rPr>
            </w:pPr>
            <w:r>
              <w:rPr>
                <w:rFonts w:asciiTheme="minorHAnsi" w:hAnsiTheme="minorHAnsi" w:cstheme="minorHAnsi"/>
              </w:rPr>
              <w:t>Perkins</w:t>
            </w:r>
          </w:p>
          <w:p w14:paraId="35693CE3" w14:textId="77777777" w:rsidR="00F760DD" w:rsidRDefault="00F760DD" w:rsidP="005C4745">
            <w:pPr>
              <w:jc w:val="center"/>
              <w:rPr>
                <w:rFonts w:asciiTheme="minorHAnsi" w:hAnsiTheme="minorHAnsi" w:cstheme="minorHAnsi"/>
              </w:rPr>
            </w:pPr>
            <w:r>
              <w:rPr>
                <w:rFonts w:asciiTheme="minorHAnsi" w:hAnsiTheme="minorHAnsi" w:cstheme="minorHAnsi"/>
              </w:rPr>
              <w:t>Access Equity</w:t>
            </w:r>
          </w:p>
          <w:p w14:paraId="026A51F7" w14:textId="77777777" w:rsidR="00F760DD" w:rsidRDefault="00F760DD" w:rsidP="005C4745">
            <w:pPr>
              <w:jc w:val="center"/>
              <w:rPr>
                <w:rFonts w:asciiTheme="minorHAnsi" w:hAnsiTheme="minorHAnsi" w:cstheme="minorHAnsi"/>
              </w:rPr>
            </w:pPr>
            <w:r>
              <w:rPr>
                <w:rFonts w:asciiTheme="minorHAnsi" w:hAnsiTheme="minorHAnsi" w:cstheme="minorHAnsi"/>
              </w:rPr>
              <w:t>Counselor piece</w:t>
            </w:r>
          </w:p>
          <w:p w14:paraId="5FAE7F1C" w14:textId="745168E0" w:rsidR="00F760DD" w:rsidRDefault="00F760DD" w:rsidP="005C4745">
            <w:pPr>
              <w:jc w:val="center"/>
              <w:rPr>
                <w:rFonts w:asciiTheme="minorHAnsi" w:hAnsiTheme="minorHAnsi" w:cstheme="minorHAnsi"/>
              </w:rPr>
            </w:pPr>
            <w:r>
              <w:rPr>
                <w:rFonts w:asciiTheme="minorHAnsi" w:hAnsiTheme="minorHAnsi" w:cstheme="minorHAnsi"/>
              </w:rPr>
              <w:t>Breakfast meetings</w:t>
            </w:r>
          </w:p>
          <w:p w14:paraId="625AD2BF" w14:textId="3582C1CB" w:rsidR="00F760DD" w:rsidRPr="00BE2407" w:rsidRDefault="00F760DD" w:rsidP="005C4745">
            <w:pPr>
              <w:jc w:val="center"/>
              <w:rPr>
                <w:rFonts w:asciiTheme="minorHAnsi" w:hAnsiTheme="minorHAnsi" w:cstheme="minorHAnsi"/>
              </w:rPr>
            </w:pPr>
            <w:r>
              <w:rPr>
                <w:rFonts w:asciiTheme="minorHAnsi" w:hAnsiTheme="minorHAnsi" w:cstheme="minorHAnsi"/>
              </w:rPr>
              <w:t>Materials so this group can help facilitate the information – get the word out.</w:t>
            </w:r>
          </w:p>
        </w:tc>
        <w:tc>
          <w:tcPr>
            <w:tcW w:w="4225" w:type="dxa"/>
            <w:shd w:val="clear" w:color="auto" w:fill="auto"/>
          </w:tcPr>
          <w:p w14:paraId="1960ED74" w14:textId="6CB08D35" w:rsidR="00C6108E" w:rsidRDefault="000E7709" w:rsidP="00C6108E">
            <w:pPr>
              <w:spacing w:after="120"/>
              <w:rPr>
                <w:rFonts w:asciiTheme="minorHAnsi" w:hAnsiTheme="minorHAnsi" w:cstheme="minorHAnsi"/>
              </w:rPr>
            </w:pPr>
            <w:r>
              <w:rPr>
                <w:rFonts w:asciiTheme="minorHAnsi" w:hAnsiTheme="minorHAnsi" w:cstheme="minorHAnsi"/>
              </w:rPr>
              <w:t>Trying to come up with Professional Development that fits schedules and is useful.</w:t>
            </w:r>
            <w:r w:rsidR="002919C2">
              <w:rPr>
                <w:rFonts w:asciiTheme="minorHAnsi" w:hAnsiTheme="minorHAnsi" w:cstheme="minorHAnsi"/>
              </w:rPr>
              <w:t xml:space="preserve"> </w:t>
            </w:r>
            <w:r w:rsidR="00C6108E">
              <w:rPr>
                <w:rFonts w:asciiTheme="minorHAnsi" w:hAnsiTheme="minorHAnsi" w:cstheme="minorHAnsi"/>
              </w:rPr>
              <w:t>Coding, 3-D printing, technical areas. In order to teach it need to learn it. Hands on training. Can teachers take the online classes available to students? CESA’s ACP Workshops. Social, emotional, mental health. Access Equity – leveraging the voice of everyone. Get more input and buy in from other entities.</w:t>
            </w:r>
            <w:r w:rsidR="00ED4A01">
              <w:rPr>
                <w:rFonts w:asciiTheme="minorHAnsi" w:hAnsiTheme="minorHAnsi" w:cstheme="minorHAnsi"/>
              </w:rPr>
              <w:t xml:space="preserve"> </w:t>
            </w:r>
          </w:p>
          <w:p w14:paraId="5153CDF1" w14:textId="57E0060D" w:rsidR="00ED4A01" w:rsidRPr="00BE2407" w:rsidRDefault="00ED4A01" w:rsidP="00C6108E">
            <w:pPr>
              <w:spacing w:after="120"/>
              <w:rPr>
                <w:rFonts w:asciiTheme="minorHAnsi" w:hAnsiTheme="minorHAnsi" w:cstheme="minorHAnsi"/>
              </w:rPr>
            </w:pPr>
            <w:r>
              <w:rPr>
                <w:rFonts w:asciiTheme="minorHAnsi" w:hAnsiTheme="minorHAnsi" w:cstheme="minorHAnsi"/>
              </w:rPr>
              <w:t xml:space="preserve">Create a flyer that targets those short </w:t>
            </w:r>
            <w:r w:rsidR="00F760DD">
              <w:rPr>
                <w:rFonts w:asciiTheme="minorHAnsi" w:hAnsiTheme="minorHAnsi" w:cstheme="minorHAnsi"/>
              </w:rPr>
              <w:t>-</w:t>
            </w:r>
            <w:r>
              <w:rPr>
                <w:rFonts w:asciiTheme="minorHAnsi" w:hAnsiTheme="minorHAnsi" w:cstheme="minorHAnsi"/>
              </w:rPr>
              <w:t>term diplomas (through Start College Now).</w:t>
            </w:r>
          </w:p>
        </w:tc>
      </w:tr>
      <w:tr w:rsidR="0042513E" w:rsidRPr="00BE2407" w14:paraId="4020D4E1" w14:textId="77777777" w:rsidTr="00A12B58">
        <w:tc>
          <w:tcPr>
            <w:tcW w:w="3415" w:type="dxa"/>
            <w:shd w:val="clear" w:color="auto" w:fill="auto"/>
          </w:tcPr>
          <w:p w14:paraId="28764E13" w14:textId="77777777" w:rsidR="0042513E" w:rsidRDefault="0042513E" w:rsidP="0042513E">
            <w:pPr>
              <w:tabs>
                <w:tab w:val="left" w:pos="630"/>
              </w:tabs>
              <w:ind w:left="420"/>
              <w:rPr>
                <w:rFonts w:asciiTheme="minorHAnsi" w:hAnsiTheme="minorHAnsi" w:cstheme="minorHAnsi"/>
              </w:rPr>
            </w:pPr>
          </w:p>
          <w:p w14:paraId="113B4449" w14:textId="66DAF980" w:rsidR="0042513E" w:rsidRDefault="0042513E" w:rsidP="0042513E">
            <w:pPr>
              <w:tabs>
                <w:tab w:val="left" w:pos="630"/>
              </w:tabs>
              <w:ind w:left="420"/>
              <w:rPr>
                <w:rFonts w:asciiTheme="minorHAnsi" w:hAnsiTheme="minorHAnsi" w:cstheme="minorHAnsi"/>
              </w:rPr>
            </w:pPr>
            <w:r>
              <w:rPr>
                <w:rFonts w:asciiTheme="minorHAnsi" w:hAnsiTheme="minorHAnsi" w:cstheme="minorHAnsi"/>
              </w:rPr>
              <w:t>2:00 – New Student Opportunities Conversation</w:t>
            </w:r>
          </w:p>
          <w:p w14:paraId="38C95980" w14:textId="5D9DFE8D" w:rsidR="0042513E" w:rsidRPr="00BE2407" w:rsidRDefault="0042513E" w:rsidP="0042513E">
            <w:pPr>
              <w:tabs>
                <w:tab w:val="left" w:pos="630"/>
              </w:tabs>
              <w:ind w:left="420"/>
              <w:rPr>
                <w:rFonts w:asciiTheme="minorHAnsi" w:hAnsiTheme="minorHAnsi" w:cstheme="minorHAnsi"/>
              </w:rPr>
            </w:pPr>
          </w:p>
        </w:tc>
        <w:tc>
          <w:tcPr>
            <w:tcW w:w="1980" w:type="dxa"/>
            <w:shd w:val="clear" w:color="auto" w:fill="auto"/>
          </w:tcPr>
          <w:p w14:paraId="1BED36A3" w14:textId="77777777" w:rsidR="0042513E" w:rsidRDefault="0042513E" w:rsidP="0042513E">
            <w:pPr>
              <w:jc w:val="center"/>
              <w:rPr>
                <w:rFonts w:asciiTheme="minorHAnsi" w:hAnsiTheme="minorHAnsi" w:cstheme="minorHAnsi"/>
              </w:rPr>
            </w:pPr>
          </w:p>
          <w:p w14:paraId="1F7B5CD1" w14:textId="7551EAC7" w:rsidR="0042513E" w:rsidRPr="00BE2407" w:rsidRDefault="0042513E" w:rsidP="0042513E">
            <w:pPr>
              <w:jc w:val="center"/>
              <w:rPr>
                <w:rFonts w:asciiTheme="minorHAnsi" w:hAnsiTheme="minorHAnsi" w:cstheme="minorHAnsi"/>
              </w:rPr>
            </w:pPr>
            <w:r>
              <w:rPr>
                <w:rFonts w:asciiTheme="minorHAnsi" w:hAnsiTheme="minorHAnsi" w:cstheme="minorHAnsi"/>
              </w:rPr>
              <w:t>All</w:t>
            </w:r>
          </w:p>
        </w:tc>
        <w:tc>
          <w:tcPr>
            <w:tcW w:w="4770" w:type="dxa"/>
            <w:shd w:val="clear" w:color="auto" w:fill="auto"/>
          </w:tcPr>
          <w:p w14:paraId="5AA4852E" w14:textId="77777777" w:rsidR="0042513E" w:rsidRPr="00BE2407" w:rsidRDefault="0042513E" w:rsidP="0042513E">
            <w:pPr>
              <w:jc w:val="center"/>
              <w:rPr>
                <w:rFonts w:asciiTheme="minorHAnsi" w:hAnsiTheme="minorHAnsi" w:cstheme="minorHAnsi"/>
              </w:rPr>
            </w:pPr>
          </w:p>
        </w:tc>
        <w:tc>
          <w:tcPr>
            <w:tcW w:w="4225" w:type="dxa"/>
            <w:shd w:val="clear" w:color="auto" w:fill="auto"/>
          </w:tcPr>
          <w:p w14:paraId="0D97EFBF" w14:textId="3A7BE08D" w:rsidR="007B0C86" w:rsidRDefault="007B0C86" w:rsidP="007B0C86">
            <w:pPr>
              <w:spacing w:after="120"/>
              <w:rPr>
                <w:rFonts w:asciiTheme="minorHAnsi" w:hAnsiTheme="minorHAnsi" w:cstheme="minorHAnsi"/>
              </w:rPr>
            </w:pPr>
            <w:r>
              <w:rPr>
                <w:rFonts w:asciiTheme="minorHAnsi" w:hAnsiTheme="minorHAnsi" w:cstheme="minorHAnsi"/>
              </w:rPr>
              <w:t>Fired Up – do it again? Do it in more locations?</w:t>
            </w:r>
            <w:r w:rsidR="002919C2">
              <w:rPr>
                <w:rFonts w:asciiTheme="minorHAnsi" w:hAnsiTheme="minorHAnsi" w:cstheme="minorHAnsi"/>
              </w:rPr>
              <w:t xml:space="preserve"> </w:t>
            </w:r>
            <w:r>
              <w:rPr>
                <w:rFonts w:asciiTheme="minorHAnsi" w:hAnsiTheme="minorHAnsi" w:cstheme="minorHAnsi"/>
              </w:rPr>
              <w:t>Summer Opportunities? There is a regional disparity.</w:t>
            </w:r>
          </w:p>
          <w:p w14:paraId="5F1DE3E7" w14:textId="77777777" w:rsidR="00ED2C88" w:rsidRDefault="00ED2C88" w:rsidP="007B0C86">
            <w:pPr>
              <w:spacing w:after="120"/>
              <w:rPr>
                <w:rFonts w:asciiTheme="minorHAnsi" w:hAnsiTheme="minorHAnsi" w:cstheme="minorHAnsi"/>
              </w:rPr>
            </w:pPr>
            <w:r>
              <w:rPr>
                <w:rFonts w:asciiTheme="minorHAnsi" w:hAnsiTheme="minorHAnsi" w:cstheme="minorHAnsi"/>
              </w:rPr>
              <w:t>Summer use of school facilities that aren’t in use? Middle School? Camp atmosphere? Not as many opportunities in the summer for northern kids?</w:t>
            </w:r>
          </w:p>
          <w:p w14:paraId="74962BF2" w14:textId="217E5492" w:rsidR="00A60C20" w:rsidRPr="00BE2407" w:rsidRDefault="00372C7C" w:rsidP="007B0C86">
            <w:pPr>
              <w:spacing w:after="120"/>
              <w:rPr>
                <w:rFonts w:asciiTheme="minorHAnsi" w:hAnsiTheme="minorHAnsi" w:cstheme="minorHAnsi"/>
              </w:rPr>
            </w:pPr>
            <w:r>
              <w:rPr>
                <w:rFonts w:asciiTheme="minorHAnsi" w:hAnsiTheme="minorHAnsi" w:cstheme="minorHAnsi"/>
              </w:rPr>
              <w:t>Create a mini-business world.</w:t>
            </w:r>
            <w:r w:rsidR="002919C2">
              <w:rPr>
                <w:rFonts w:asciiTheme="minorHAnsi" w:hAnsiTheme="minorHAnsi" w:cstheme="minorHAnsi"/>
              </w:rPr>
              <w:t xml:space="preserve"> </w:t>
            </w:r>
            <w:r>
              <w:rPr>
                <w:rFonts w:asciiTheme="minorHAnsi" w:hAnsiTheme="minorHAnsi" w:cstheme="minorHAnsi"/>
              </w:rPr>
              <w:t>Create mini-grants?</w:t>
            </w:r>
            <w:r w:rsidR="002919C2">
              <w:rPr>
                <w:rFonts w:asciiTheme="minorHAnsi" w:hAnsiTheme="minorHAnsi" w:cstheme="minorHAnsi"/>
              </w:rPr>
              <w:t xml:space="preserve"> </w:t>
            </w:r>
            <w:r>
              <w:rPr>
                <w:rFonts w:asciiTheme="minorHAnsi" w:hAnsiTheme="minorHAnsi" w:cstheme="minorHAnsi"/>
              </w:rPr>
              <w:t>(RL Welding competition is a good model.)</w:t>
            </w:r>
            <w:r w:rsidR="002919C2">
              <w:rPr>
                <w:rFonts w:asciiTheme="minorHAnsi" w:hAnsiTheme="minorHAnsi" w:cstheme="minorHAnsi"/>
              </w:rPr>
              <w:t xml:space="preserve"> </w:t>
            </w:r>
            <w:r w:rsidR="00A60C20">
              <w:rPr>
                <w:rFonts w:asciiTheme="minorHAnsi" w:hAnsiTheme="minorHAnsi" w:cstheme="minorHAnsi"/>
              </w:rPr>
              <w:t>Business Skills (BPA helped organize it) Event?</w:t>
            </w:r>
          </w:p>
        </w:tc>
      </w:tr>
      <w:tr w:rsidR="00990952" w:rsidRPr="00BE2407" w14:paraId="3D404CDA" w14:textId="77777777" w:rsidTr="002919C2">
        <w:trPr>
          <w:trHeight w:val="2573"/>
        </w:trPr>
        <w:tc>
          <w:tcPr>
            <w:tcW w:w="3415" w:type="dxa"/>
            <w:shd w:val="clear" w:color="auto" w:fill="auto"/>
          </w:tcPr>
          <w:p w14:paraId="527CAD8A" w14:textId="77777777" w:rsidR="00FD7EC8" w:rsidRPr="00BE2407" w:rsidRDefault="00FD7EC8" w:rsidP="0042513E">
            <w:pPr>
              <w:tabs>
                <w:tab w:val="left" w:pos="630"/>
              </w:tabs>
              <w:rPr>
                <w:rFonts w:asciiTheme="minorHAnsi" w:hAnsiTheme="minorHAnsi" w:cstheme="minorHAnsi"/>
              </w:rPr>
            </w:pPr>
          </w:p>
          <w:p w14:paraId="6B5A9996" w14:textId="3918F8F5" w:rsidR="00DD1AAD" w:rsidRPr="00BE2407" w:rsidRDefault="00FD7EC8" w:rsidP="002919C2">
            <w:pPr>
              <w:tabs>
                <w:tab w:val="left" w:pos="1050"/>
              </w:tabs>
              <w:ind w:left="360"/>
              <w:rPr>
                <w:rFonts w:asciiTheme="minorHAnsi" w:hAnsiTheme="minorHAnsi" w:cstheme="minorHAnsi"/>
              </w:rPr>
            </w:pPr>
            <w:r w:rsidRPr="00BE2407">
              <w:rPr>
                <w:rFonts w:asciiTheme="minorHAnsi" w:hAnsiTheme="minorHAnsi" w:cstheme="minorHAnsi"/>
              </w:rPr>
              <w:t>2:20 - Next Meeting</w:t>
            </w:r>
            <w:r w:rsidRPr="00BE2407">
              <w:rPr>
                <w:rFonts w:asciiTheme="minorHAnsi" w:hAnsiTheme="minorHAnsi" w:cstheme="minorHAnsi"/>
              </w:rPr>
              <w:br/>
            </w:r>
            <w:r w:rsidRPr="00BE2407">
              <w:rPr>
                <w:rFonts w:asciiTheme="minorHAnsi" w:hAnsiTheme="minorHAnsi" w:cstheme="minorHAnsi"/>
              </w:rPr>
              <w:tab/>
              <w:t>Dates</w:t>
            </w:r>
          </w:p>
        </w:tc>
        <w:tc>
          <w:tcPr>
            <w:tcW w:w="1980" w:type="dxa"/>
            <w:shd w:val="clear" w:color="auto" w:fill="auto"/>
          </w:tcPr>
          <w:p w14:paraId="134EBE34" w14:textId="77777777" w:rsidR="00990952" w:rsidRPr="00BE2407" w:rsidRDefault="00990952" w:rsidP="00990952">
            <w:pPr>
              <w:jc w:val="center"/>
              <w:rPr>
                <w:rFonts w:asciiTheme="minorHAnsi" w:hAnsiTheme="minorHAnsi" w:cstheme="minorHAnsi"/>
              </w:rPr>
            </w:pPr>
          </w:p>
          <w:p w14:paraId="0DC30728" w14:textId="0695877A" w:rsidR="00DD1AAD" w:rsidRPr="00BE2407" w:rsidRDefault="00FD7EC8" w:rsidP="00990952">
            <w:pPr>
              <w:jc w:val="center"/>
              <w:rPr>
                <w:rFonts w:asciiTheme="minorHAnsi" w:hAnsiTheme="minorHAnsi" w:cstheme="minorHAnsi"/>
              </w:rPr>
            </w:pPr>
            <w:r w:rsidRPr="00BE2407">
              <w:rPr>
                <w:rFonts w:asciiTheme="minorHAnsi" w:hAnsiTheme="minorHAnsi" w:cstheme="minorHAnsi"/>
              </w:rPr>
              <w:t>Jeanne Germain</w:t>
            </w:r>
          </w:p>
        </w:tc>
        <w:tc>
          <w:tcPr>
            <w:tcW w:w="4770" w:type="dxa"/>
            <w:shd w:val="clear" w:color="auto" w:fill="auto"/>
          </w:tcPr>
          <w:p w14:paraId="0DF64028" w14:textId="1FF5A6E8" w:rsidR="00990952" w:rsidRPr="00BE2407" w:rsidRDefault="00990952" w:rsidP="00990952">
            <w:pPr>
              <w:rPr>
                <w:rFonts w:asciiTheme="minorHAnsi" w:hAnsiTheme="minorHAnsi" w:cstheme="minorHAnsi"/>
              </w:rPr>
            </w:pPr>
          </w:p>
        </w:tc>
        <w:tc>
          <w:tcPr>
            <w:tcW w:w="4225" w:type="dxa"/>
            <w:shd w:val="clear" w:color="auto" w:fill="auto"/>
          </w:tcPr>
          <w:p w14:paraId="31F3C788" w14:textId="77777777" w:rsidR="00717B72" w:rsidRDefault="008732A7" w:rsidP="00636719">
            <w:pPr>
              <w:spacing w:after="120"/>
              <w:rPr>
                <w:rFonts w:asciiTheme="minorHAnsi" w:hAnsiTheme="minorHAnsi" w:cstheme="minorHAnsi"/>
              </w:rPr>
            </w:pPr>
            <w:r>
              <w:rPr>
                <w:rFonts w:asciiTheme="minorHAnsi" w:hAnsiTheme="minorHAnsi" w:cstheme="minorHAnsi"/>
              </w:rPr>
              <w:t>Proposed:</w:t>
            </w:r>
          </w:p>
          <w:p w14:paraId="218B05D2" w14:textId="2B637C48" w:rsidR="008732A7" w:rsidRDefault="008732A7" w:rsidP="00636719">
            <w:pPr>
              <w:spacing w:after="120"/>
              <w:rPr>
                <w:rFonts w:asciiTheme="minorHAnsi" w:hAnsiTheme="minorHAnsi" w:cstheme="minorHAnsi"/>
              </w:rPr>
            </w:pPr>
            <w:r>
              <w:rPr>
                <w:rFonts w:asciiTheme="minorHAnsi" w:hAnsiTheme="minorHAnsi" w:cstheme="minorHAnsi"/>
              </w:rPr>
              <w:t xml:space="preserve">Thursday, January 9 via Skype/Bluejeans </w:t>
            </w:r>
            <w:r w:rsidR="00646559">
              <w:rPr>
                <w:rFonts w:asciiTheme="minorHAnsi" w:hAnsiTheme="minorHAnsi" w:cstheme="minorHAnsi"/>
              </w:rPr>
              <w:t>(</w:t>
            </w:r>
            <w:r>
              <w:rPr>
                <w:rFonts w:asciiTheme="minorHAnsi" w:hAnsiTheme="minorHAnsi" w:cstheme="minorHAnsi"/>
              </w:rPr>
              <w:t>9:00 – 12:00</w:t>
            </w:r>
            <w:r w:rsidR="00646559">
              <w:rPr>
                <w:rFonts w:asciiTheme="minorHAnsi" w:hAnsiTheme="minorHAnsi" w:cstheme="minorHAnsi"/>
              </w:rPr>
              <w:t>)</w:t>
            </w:r>
          </w:p>
          <w:p w14:paraId="74CD718A" w14:textId="01C021CE" w:rsidR="008732A7" w:rsidRDefault="008732A7" w:rsidP="00636719">
            <w:pPr>
              <w:spacing w:after="120"/>
              <w:rPr>
                <w:rFonts w:asciiTheme="minorHAnsi" w:hAnsiTheme="minorHAnsi" w:cstheme="minorHAnsi"/>
              </w:rPr>
            </w:pPr>
            <w:r>
              <w:rPr>
                <w:rFonts w:asciiTheme="minorHAnsi" w:hAnsiTheme="minorHAnsi" w:cstheme="minorHAnsi"/>
              </w:rPr>
              <w:t xml:space="preserve">Thursday, April 16 @ Shell Lake </w:t>
            </w:r>
            <w:r w:rsidR="00646559">
              <w:rPr>
                <w:rFonts w:asciiTheme="minorHAnsi" w:hAnsiTheme="minorHAnsi" w:cstheme="minorHAnsi"/>
              </w:rPr>
              <w:br/>
              <w:t>(</w:t>
            </w:r>
            <w:r>
              <w:rPr>
                <w:rFonts w:asciiTheme="minorHAnsi" w:hAnsiTheme="minorHAnsi" w:cstheme="minorHAnsi"/>
              </w:rPr>
              <w:t>9:00 – 2:30</w:t>
            </w:r>
            <w:r w:rsidR="00646559">
              <w:rPr>
                <w:rFonts w:asciiTheme="minorHAnsi" w:hAnsiTheme="minorHAnsi" w:cstheme="minorHAnsi"/>
              </w:rPr>
              <w:t>)</w:t>
            </w:r>
          </w:p>
          <w:p w14:paraId="3B0801F8" w14:textId="42DD86EB" w:rsidR="008732A7" w:rsidRPr="00BE2407" w:rsidRDefault="008732A7" w:rsidP="00636719">
            <w:pPr>
              <w:spacing w:after="120"/>
              <w:rPr>
                <w:rFonts w:asciiTheme="minorHAnsi" w:hAnsiTheme="minorHAnsi" w:cstheme="minorHAnsi"/>
              </w:rPr>
            </w:pPr>
            <w:r>
              <w:rPr>
                <w:rFonts w:asciiTheme="minorHAnsi" w:hAnsiTheme="minorHAnsi" w:cstheme="minorHAnsi"/>
              </w:rPr>
              <w:t xml:space="preserve">Thursday, October 1 @ Superior </w:t>
            </w:r>
            <w:r w:rsidR="00646559">
              <w:rPr>
                <w:rFonts w:asciiTheme="minorHAnsi" w:hAnsiTheme="minorHAnsi" w:cstheme="minorHAnsi"/>
              </w:rPr>
              <w:br/>
              <w:t>(</w:t>
            </w:r>
            <w:r>
              <w:rPr>
                <w:rFonts w:asciiTheme="minorHAnsi" w:hAnsiTheme="minorHAnsi" w:cstheme="minorHAnsi"/>
              </w:rPr>
              <w:t>9:00 – 2:30</w:t>
            </w:r>
            <w:r w:rsidR="00646559">
              <w:rPr>
                <w:rFonts w:asciiTheme="minorHAnsi" w:hAnsiTheme="minorHAnsi" w:cstheme="minorHAnsi"/>
              </w:rPr>
              <w:t>)</w:t>
            </w:r>
            <w:r>
              <w:rPr>
                <w:rFonts w:asciiTheme="minorHAnsi" w:hAnsiTheme="minorHAnsi" w:cstheme="minorHAnsi"/>
              </w:rPr>
              <w:br/>
            </w:r>
          </w:p>
        </w:tc>
      </w:tr>
    </w:tbl>
    <w:p w14:paraId="3F0C3397" w14:textId="2E10CD07" w:rsidR="00DD1AAD" w:rsidRPr="00BE2407" w:rsidRDefault="00DD1AAD" w:rsidP="00243057">
      <w:pPr>
        <w:rPr>
          <w:rFonts w:asciiTheme="minorHAnsi" w:hAnsiTheme="minorHAnsi" w:cstheme="minorHAnsi"/>
        </w:rPr>
      </w:pPr>
    </w:p>
    <w:sectPr w:rsidR="00DD1AAD" w:rsidRPr="00BE2407" w:rsidSect="002919C2">
      <w:pgSz w:w="15840" w:h="12240" w:orient="landscape" w:code="1"/>
      <w:pgMar w:top="720" w:right="720" w:bottom="432"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0D36" w14:textId="77777777" w:rsidR="002B3747" w:rsidRDefault="002B3747" w:rsidP="002B3747">
      <w:r>
        <w:separator/>
      </w:r>
    </w:p>
  </w:endnote>
  <w:endnote w:type="continuationSeparator" w:id="0">
    <w:p w14:paraId="52CB85A7" w14:textId="77777777" w:rsidR="002B3747" w:rsidRDefault="002B3747" w:rsidP="002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o UI">
    <w:altName w:val="Gadugi"/>
    <w:charset w:val="00"/>
    <w:family w:val="swiss"/>
    <w:pitch w:val="variable"/>
    <w:sig w:usb0="02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C94A" w14:textId="77777777" w:rsidR="002B3747" w:rsidRDefault="002B3747" w:rsidP="002B3747">
      <w:r>
        <w:separator/>
      </w:r>
    </w:p>
  </w:footnote>
  <w:footnote w:type="continuationSeparator" w:id="0">
    <w:p w14:paraId="620D0AAA" w14:textId="77777777" w:rsidR="002B3747" w:rsidRDefault="002B3747" w:rsidP="002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9E6"/>
    <w:multiLevelType w:val="hybridMultilevel"/>
    <w:tmpl w:val="9D5079BC"/>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171C61"/>
    <w:multiLevelType w:val="hybridMultilevel"/>
    <w:tmpl w:val="C42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B5EC6"/>
    <w:multiLevelType w:val="hybridMultilevel"/>
    <w:tmpl w:val="E7E0FF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E84AF2"/>
    <w:multiLevelType w:val="hybridMultilevel"/>
    <w:tmpl w:val="F22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E7649"/>
    <w:multiLevelType w:val="hybridMultilevel"/>
    <w:tmpl w:val="498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13750"/>
    <w:multiLevelType w:val="hybridMultilevel"/>
    <w:tmpl w:val="4AB8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C3805"/>
    <w:multiLevelType w:val="hybridMultilevel"/>
    <w:tmpl w:val="B4BC16E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A6FAC"/>
    <w:multiLevelType w:val="hybridMultilevel"/>
    <w:tmpl w:val="B558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50099"/>
    <w:multiLevelType w:val="hybridMultilevel"/>
    <w:tmpl w:val="A58A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2261B"/>
    <w:multiLevelType w:val="hybridMultilevel"/>
    <w:tmpl w:val="2A1E1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4D3615"/>
    <w:multiLevelType w:val="hybridMultilevel"/>
    <w:tmpl w:val="25F8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C104731"/>
    <w:multiLevelType w:val="hybridMultilevel"/>
    <w:tmpl w:val="42A0623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0F5C84"/>
    <w:multiLevelType w:val="hybridMultilevel"/>
    <w:tmpl w:val="0514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067D76"/>
    <w:multiLevelType w:val="hybridMultilevel"/>
    <w:tmpl w:val="F56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827CB"/>
    <w:multiLevelType w:val="hybridMultilevel"/>
    <w:tmpl w:val="0E18F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727DF8"/>
    <w:multiLevelType w:val="multilevel"/>
    <w:tmpl w:val="C3A892B8"/>
    <w:lvl w:ilvl="0">
      <w:start w:val="1"/>
      <w:numFmt w:val="bullet"/>
      <w:lvlText w:val=""/>
      <w:lvlJc w:val="left"/>
      <w:pPr>
        <w:ind w:left="360" w:hanging="360"/>
      </w:pPr>
      <w:rPr>
        <w:rFonts w:ascii="Symbol" w:hAnsi="Symbol" w:hint="default"/>
        <w:color w:val="auto"/>
        <w:sz w:val="16"/>
        <w:szCs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B736DEF"/>
    <w:multiLevelType w:val="hybridMultilevel"/>
    <w:tmpl w:val="4C8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BC06496"/>
    <w:multiLevelType w:val="hybridMultilevel"/>
    <w:tmpl w:val="21760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F63F34"/>
    <w:multiLevelType w:val="hybridMultilevel"/>
    <w:tmpl w:val="F33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631C1"/>
    <w:multiLevelType w:val="hybridMultilevel"/>
    <w:tmpl w:val="87404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2353"/>
    <w:multiLevelType w:val="hybridMultilevel"/>
    <w:tmpl w:val="C0AAC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7A244D2"/>
    <w:multiLevelType w:val="hybridMultilevel"/>
    <w:tmpl w:val="D4FA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416D30"/>
    <w:multiLevelType w:val="hybridMultilevel"/>
    <w:tmpl w:val="7A4C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A03DE6"/>
    <w:multiLevelType w:val="hybridMultilevel"/>
    <w:tmpl w:val="2D8CAC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6"/>
  </w:num>
  <w:num w:numId="3">
    <w:abstractNumId w:val="0"/>
  </w:num>
  <w:num w:numId="4">
    <w:abstractNumId w:val="9"/>
  </w:num>
  <w:num w:numId="5">
    <w:abstractNumId w:val="2"/>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3"/>
  </w:num>
  <w:num w:numId="10">
    <w:abstractNumId w:val="8"/>
  </w:num>
  <w:num w:numId="11">
    <w:abstractNumId w:val="20"/>
  </w:num>
  <w:num w:numId="12">
    <w:abstractNumId w:val="22"/>
  </w:num>
  <w:num w:numId="13">
    <w:abstractNumId w:val="21"/>
  </w:num>
  <w:num w:numId="14">
    <w:abstractNumId w:val="4"/>
  </w:num>
  <w:num w:numId="15">
    <w:abstractNumId w:val="1"/>
  </w:num>
  <w:num w:numId="16">
    <w:abstractNumId w:val="5"/>
  </w:num>
  <w:num w:numId="17">
    <w:abstractNumId w:val="17"/>
  </w:num>
  <w:num w:numId="18">
    <w:abstractNumId w:val="7"/>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8"/>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AC"/>
    <w:rsid w:val="0000033A"/>
    <w:rsid w:val="000015AD"/>
    <w:rsid w:val="00002E0D"/>
    <w:rsid w:val="000042D1"/>
    <w:rsid w:val="00005EFD"/>
    <w:rsid w:val="000100D3"/>
    <w:rsid w:val="00011091"/>
    <w:rsid w:val="00013E72"/>
    <w:rsid w:val="00013FD4"/>
    <w:rsid w:val="00014B59"/>
    <w:rsid w:val="00015CEE"/>
    <w:rsid w:val="00017F73"/>
    <w:rsid w:val="00020595"/>
    <w:rsid w:val="0002227E"/>
    <w:rsid w:val="000236D1"/>
    <w:rsid w:val="0002376C"/>
    <w:rsid w:val="00025036"/>
    <w:rsid w:val="000255AE"/>
    <w:rsid w:val="0002662E"/>
    <w:rsid w:val="000267C0"/>
    <w:rsid w:val="00031322"/>
    <w:rsid w:val="000321DC"/>
    <w:rsid w:val="00033B53"/>
    <w:rsid w:val="00035D52"/>
    <w:rsid w:val="00036758"/>
    <w:rsid w:val="0004104A"/>
    <w:rsid w:val="000437B6"/>
    <w:rsid w:val="00044B73"/>
    <w:rsid w:val="00044FFA"/>
    <w:rsid w:val="0004527A"/>
    <w:rsid w:val="00046D6A"/>
    <w:rsid w:val="000473EA"/>
    <w:rsid w:val="000474AA"/>
    <w:rsid w:val="0004758B"/>
    <w:rsid w:val="00047FD2"/>
    <w:rsid w:val="0005085E"/>
    <w:rsid w:val="00050B7E"/>
    <w:rsid w:val="000545A2"/>
    <w:rsid w:val="00056990"/>
    <w:rsid w:val="00057588"/>
    <w:rsid w:val="00062F7C"/>
    <w:rsid w:val="000635A3"/>
    <w:rsid w:val="00063EA7"/>
    <w:rsid w:val="00064E9D"/>
    <w:rsid w:val="0006515B"/>
    <w:rsid w:val="0006785D"/>
    <w:rsid w:val="00070390"/>
    <w:rsid w:val="0007273C"/>
    <w:rsid w:val="00076EE1"/>
    <w:rsid w:val="00076F5F"/>
    <w:rsid w:val="000775AC"/>
    <w:rsid w:val="00080620"/>
    <w:rsid w:val="00080714"/>
    <w:rsid w:val="0008079B"/>
    <w:rsid w:val="00080EDF"/>
    <w:rsid w:val="000847E1"/>
    <w:rsid w:val="00085F69"/>
    <w:rsid w:val="000874E7"/>
    <w:rsid w:val="00087D9A"/>
    <w:rsid w:val="0009118D"/>
    <w:rsid w:val="000914D0"/>
    <w:rsid w:val="000930E7"/>
    <w:rsid w:val="000947FE"/>
    <w:rsid w:val="00094C6E"/>
    <w:rsid w:val="000952F9"/>
    <w:rsid w:val="00095B0F"/>
    <w:rsid w:val="000961F5"/>
    <w:rsid w:val="0009701D"/>
    <w:rsid w:val="000973F3"/>
    <w:rsid w:val="000A1C37"/>
    <w:rsid w:val="000A4531"/>
    <w:rsid w:val="000A4B86"/>
    <w:rsid w:val="000A62AA"/>
    <w:rsid w:val="000A6FB0"/>
    <w:rsid w:val="000A75BE"/>
    <w:rsid w:val="000B01DE"/>
    <w:rsid w:val="000B0908"/>
    <w:rsid w:val="000B0B3E"/>
    <w:rsid w:val="000B1394"/>
    <w:rsid w:val="000B1434"/>
    <w:rsid w:val="000B1AC5"/>
    <w:rsid w:val="000B1DA7"/>
    <w:rsid w:val="000B223F"/>
    <w:rsid w:val="000B382E"/>
    <w:rsid w:val="000B4604"/>
    <w:rsid w:val="000B65B7"/>
    <w:rsid w:val="000B6F90"/>
    <w:rsid w:val="000B7472"/>
    <w:rsid w:val="000C1475"/>
    <w:rsid w:val="000C14B8"/>
    <w:rsid w:val="000C389E"/>
    <w:rsid w:val="000C4084"/>
    <w:rsid w:val="000C545B"/>
    <w:rsid w:val="000C565F"/>
    <w:rsid w:val="000C60D1"/>
    <w:rsid w:val="000C66E7"/>
    <w:rsid w:val="000C75DF"/>
    <w:rsid w:val="000D1C76"/>
    <w:rsid w:val="000D3EB5"/>
    <w:rsid w:val="000D552E"/>
    <w:rsid w:val="000D5B6A"/>
    <w:rsid w:val="000D68FE"/>
    <w:rsid w:val="000D7FFB"/>
    <w:rsid w:val="000E1973"/>
    <w:rsid w:val="000E1BE1"/>
    <w:rsid w:val="000E3542"/>
    <w:rsid w:val="000E5579"/>
    <w:rsid w:val="000E68F2"/>
    <w:rsid w:val="000E7709"/>
    <w:rsid w:val="000F07D4"/>
    <w:rsid w:val="000F0931"/>
    <w:rsid w:val="000F0FC6"/>
    <w:rsid w:val="000F1E8D"/>
    <w:rsid w:val="000F2058"/>
    <w:rsid w:val="000F233D"/>
    <w:rsid w:val="000F2B94"/>
    <w:rsid w:val="000F3107"/>
    <w:rsid w:val="000F513F"/>
    <w:rsid w:val="000F54FF"/>
    <w:rsid w:val="000F6D1F"/>
    <w:rsid w:val="001004DE"/>
    <w:rsid w:val="0010062D"/>
    <w:rsid w:val="001006B0"/>
    <w:rsid w:val="0010190B"/>
    <w:rsid w:val="00104210"/>
    <w:rsid w:val="00105E83"/>
    <w:rsid w:val="00106610"/>
    <w:rsid w:val="001124E5"/>
    <w:rsid w:val="00114665"/>
    <w:rsid w:val="00115327"/>
    <w:rsid w:val="00115958"/>
    <w:rsid w:val="00116FA3"/>
    <w:rsid w:val="001179E6"/>
    <w:rsid w:val="00117DAC"/>
    <w:rsid w:val="00120539"/>
    <w:rsid w:val="00121A0E"/>
    <w:rsid w:val="001235B5"/>
    <w:rsid w:val="00123F0B"/>
    <w:rsid w:val="00124181"/>
    <w:rsid w:val="001249C3"/>
    <w:rsid w:val="00124FAF"/>
    <w:rsid w:val="00125856"/>
    <w:rsid w:val="00126232"/>
    <w:rsid w:val="0012655B"/>
    <w:rsid w:val="00126FF4"/>
    <w:rsid w:val="0013196B"/>
    <w:rsid w:val="0013259C"/>
    <w:rsid w:val="00134C27"/>
    <w:rsid w:val="00134DB3"/>
    <w:rsid w:val="00136070"/>
    <w:rsid w:val="001360C1"/>
    <w:rsid w:val="00137BAC"/>
    <w:rsid w:val="00137C7D"/>
    <w:rsid w:val="0014092F"/>
    <w:rsid w:val="00142CAF"/>
    <w:rsid w:val="00143CE6"/>
    <w:rsid w:val="00144649"/>
    <w:rsid w:val="00144C24"/>
    <w:rsid w:val="00145A89"/>
    <w:rsid w:val="001466D6"/>
    <w:rsid w:val="0015146C"/>
    <w:rsid w:val="001516CC"/>
    <w:rsid w:val="00154B20"/>
    <w:rsid w:val="00155830"/>
    <w:rsid w:val="00156387"/>
    <w:rsid w:val="00160567"/>
    <w:rsid w:val="001608F4"/>
    <w:rsid w:val="0016399D"/>
    <w:rsid w:val="0016501B"/>
    <w:rsid w:val="001655C0"/>
    <w:rsid w:val="00170613"/>
    <w:rsid w:val="00170D87"/>
    <w:rsid w:val="00172227"/>
    <w:rsid w:val="00172617"/>
    <w:rsid w:val="00173AB6"/>
    <w:rsid w:val="00174AC4"/>
    <w:rsid w:val="00174AEA"/>
    <w:rsid w:val="001755AB"/>
    <w:rsid w:val="00175CFF"/>
    <w:rsid w:val="0017688D"/>
    <w:rsid w:val="00177216"/>
    <w:rsid w:val="001801BB"/>
    <w:rsid w:val="00180359"/>
    <w:rsid w:val="0018049B"/>
    <w:rsid w:val="001805E0"/>
    <w:rsid w:val="00180AF4"/>
    <w:rsid w:val="001825F2"/>
    <w:rsid w:val="00182D1F"/>
    <w:rsid w:val="00183F30"/>
    <w:rsid w:val="00183FB9"/>
    <w:rsid w:val="00184415"/>
    <w:rsid w:val="00184CCA"/>
    <w:rsid w:val="00185890"/>
    <w:rsid w:val="00186123"/>
    <w:rsid w:val="00186D6B"/>
    <w:rsid w:val="0018725F"/>
    <w:rsid w:val="0019144B"/>
    <w:rsid w:val="001915FE"/>
    <w:rsid w:val="00192071"/>
    <w:rsid w:val="0019263D"/>
    <w:rsid w:val="00193F66"/>
    <w:rsid w:val="00197047"/>
    <w:rsid w:val="00197A58"/>
    <w:rsid w:val="001A08C2"/>
    <w:rsid w:val="001A29B3"/>
    <w:rsid w:val="001A31F7"/>
    <w:rsid w:val="001A43E9"/>
    <w:rsid w:val="001A551C"/>
    <w:rsid w:val="001A6ACD"/>
    <w:rsid w:val="001A791C"/>
    <w:rsid w:val="001B32F1"/>
    <w:rsid w:val="001B4CAE"/>
    <w:rsid w:val="001B522D"/>
    <w:rsid w:val="001B77DB"/>
    <w:rsid w:val="001B7C59"/>
    <w:rsid w:val="001C1E5E"/>
    <w:rsid w:val="001C48A2"/>
    <w:rsid w:val="001C5429"/>
    <w:rsid w:val="001C6B3B"/>
    <w:rsid w:val="001C6B81"/>
    <w:rsid w:val="001C6DBF"/>
    <w:rsid w:val="001C78CB"/>
    <w:rsid w:val="001C793E"/>
    <w:rsid w:val="001D0F36"/>
    <w:rsid w:val="001D26EC"/>
    <w:rsid w:val="001D320A"/>
    <w:rsid w:val="001D346A"/>
    <w:rsid w:val="001D56F5"/>
    <w:rsid w:val="001D6AE7"/>
    <w:rsid w:val="001D71AC"/>
    <w:rsid w:val="001E05E9"/>
    <w:rsid w:val="001E4B9C"/>
    <w:rsid w:val="001E6B37"/>
    <w:rsid w:val="001E6C84"/>
    <w:rsid w:val="001E746F"/>
    <w:rsid w:val="001F035B"/>
    <w:rsid w:val="001F1598"/>
    <w:rsid w:val="001F195D"/>
    <w:rsid w:val="001F1B1A"/>
    <w:rsid w:val="001F3389"/>
    <w:rsid w:val="001F4126"/>
    <w:rsid w:val="001F70D2"/>
    <w:rsid w:val="00202F37"/>
    <w:rsid w:val="002032FB"/>
    <w:rsid w:val="002038F1"/>
    <w:rsid w:val="00207C1B"/>
    <w:rsid w:val="00210368"/>
    <w:rsid w:val="002115C7"/>
    <w:rsid w:val="00211765"/>
    <w:rsid w:val="00211C11"/>
    <w:rsid w:val="00211DEC"/>
    <w:rsid w:val="00213526"/>
    <w:rsid w:val="002135CF"/>
    <w:rsid w:val="002139C4"/>
    <w:rsid w:val="002148EB"/>
    <w:rsid w:val="0021499C"/>
    <w:rsid w:val="00215938"/>
    <w:rsid w:val="00217EE8"/>
    <w:rsid w:val="002239FC"/>
    <w:rsid w:val="00223A67"/>
    <w:rsid w:val="0022540A"/>
    <w:rsid w:val="002272EF"/>
    <w:rsid w:val="00227C05"/>
    <w:rsid w:val="00227DB4"/>
    <w:rsid w:val="00230A01"/>
    <w:rsid w:val="00231071"/>
    <w:rsid w:val="002313C8"/>
    <w:rsid w:val="00231CC1"/>
    <w:rsid w:val="00237681"/>
    <w:rsid w:val="00237B2D"/>
    <w:rsid w:val="0024205B"/>
    <w:rsid w:val="0024225D"/>
    <w:rsid w:val="0024236B"/>
    <w:rsid w:val="002426D6"/>
    <w:rsid w:val="00243057"/>
    <w:rsid w:val="00246874"/>
    <w:rsid w:val="002500FA"/>
    <w:rsid w:val="00251111"/>
    <w:rsid w:val="00252002"/>
    <w:rsid w:val="00256E19"/>
    <w:rsid w:val="00257A18"/>
    <w:rsid w:val="002604CC"/>
    <w:rsid w:val="002621E2"/>
    <w:rsid w:val="00262DF8"/>
    <w:rsid w:val="002634F1"/>
    <w:rsid w:val="00263FB4"/>
    <w:rsid w:val="002641FE"/>
    <w:rsid w:val="0026677E"/>
    <w:rsid w:val="00267A52"/>
    <w:rsid w:val="00271156"/>
    <w:rsid w:val="0027362F"/>
    <w:rsid w:val="00273C21"/>
    <w:rsid w:val="0027467D"/>
    <w:rsid w:val="002754DE"/>
    <w:rsid w:val="00276EB7"/>
    <w:rsid w:val="0028028B"/>
    <w:rsid w:val="00280E64"/>
    <w:rsid w:val="00282C8A"/>
    <w:rsid w:val="00284608"/>
    <w:rsid w:val="00284CA0"/>
    <w:rsid w:val="00285657"/>
    <w:rsid w:val="00286679"/>
    <w:rsid w:val="00287DF4"/>
    <w:rsid w:val="002900DA"/>
    <w:rsid w:val="00291818"/>
    <w:rsid w:val="002919C2"/>
    <w:rsid w:val="002923CA"/>
    <w:rsid w:val="0029302B"/>
    <w:rsid w:val="002949F6"/>
    <w:rsid w:val="002957A6"/>
    <w:rsid w:val="0029591C"/>
    <w:rsid w:val="00296395"/>
    <w:rsid w:val="002A0403"/>
    <w:rsid w:val="002A2725"/>
    <w:rsid w:val="002A2D67"/>
    <w:rsid w:val="002A36DF"/>
    <w:rsid w:val="002A4086"/>
    <w:rsid w:val="002A4ADD"/>
    <w:rsid w:val="002A5408"/>
    <w:rsid w:val="002A72A5"/>
    <w:rsid w:val="002B0FC2"/>
    <w:rsid w:val="002B102D"/>
    <w:rsid w:val="002B1174"/>
    <w:rsid w:val="002B2A27"/>
    <w:rsid w:val="002B2AB4"/>
    <w:rsid w:val="002B35E8"/>
    <w:rsid w:val="002B3747"/>
    <w:rsid w:val="002B3F69"/>
    <w:rsid w:val="002B3FF0"/>
    <w:rsid w:val="002B5A75"/>
    <w:rsid w:val="002B702F"/>
    <w:rsid w:val="002C1EE1"/>
    <w:rsid w:val="002C3D45"/>
    <w:rsid w:val="002C74FD"/>
    <w:rsid w:val="002C7A62"/>
    <w:rsid w:val="002D074D"/>
    <w:rsid w:val="002D08F0"/>
    <w:rsid w:val="002D0B15"/>
    <w:rsid w:val="002D0E1F"/>
    <w:rsid w:val="002D1527"/>
    <w:rsid w:val="002D189E"/>
    <w:rsid w:val="002D27FD"/>
    <w:rsid w:val="002D3DC7"/>
    <w:rsid w:val="002D5287"/>
    <w:rsid w:val="002D6593"/>
    <w:rsid w:val="002D6729"/>
    <w:rsid w:val="002D7029"/>
    <w:rsid w:val="002D794B"/>
    <w:rsid w:val="002E0133"/>
    <w:rsid w:val="002E0BA4"/>
    <w:rsid w:val="002E18C6"/>
    <w:rsid w:val="002E3C77"/>
    <w:rsid w:val="002E536A"/>
    <w:rsid w:val="002E5593"/>
    <w:rsid w:val="002E658D"/>
    <w:rsid w:val="002E7763"/>
    <w:rsid w:val="002F00E9"/>
    <w:rsid w:val="002F139F"/>
    <w:rsid w:val="002F3075"/>
    <w:rsid w:val="002F38C2"/>
    <w:rsid w:val="002F3BD5"/>
    <w:rsid w:val="002F5F95"/>
    <w:rsid w:val="002F6905"/>
    <w:rsid w:val="002F7347"/>
    <w:rsid w:val="003007BF"/>
    <w:rsid w:val="00300AB8"/>
    <w:rsid w:val="00301690"/>
    <w:rsid w:val="00301D61"/>
    <w:rsid w:val="003029E8"/>
    <w:rsid w:val="00302E50"/>
    <w:rsid w:val="0030336D"/>
    <w:rsid w:val="00307C9D"/>
    <w:rsid w:val="00312DA5"/>
    <w:rsid w:val="00313839"/>
    <w:rsid w:val="00314B7B"/>
    <w:rsid w:val="00317DC0"/>
    <w:rsid w:val="00320447"/>
    <w:rsid w:val="00320ABC"/>
    <w:rsid w:val="00321DA5"/>
    <w:rsid w:val="00322DA3"/>
    <w:rsid w:val="003230EA"/>
    <w:rsid w:val="0032393C"/>
    <w:rsid w:val="00325580"/>
    <w:rsid w:val="003270CA"/>
    <w:rsid w:val="0032790A"/>
    <w:rsid w:val="00330862"/>
    <w:rsid w:val="003323B4"/>
    <w:rsid w:val="00332660"/>
    <w:rsid w:val="00332FF7"/>
    <w:rsid w:val="003332B8"/>
    <w:rsid w:val="00335624"/>
    <w:rsid w:val="00336121"/>
    <w:rsid w:val="00336615"/>
    <w:rsid w:val="00340741"/>
    <w:rsid w:val="00342350"/>
    <w:rsid w:val="003423A4"/>
    <w:rsid w:val="00343195"/>
    <w:rsid w:val="00343556"/>
    <w:rsid w:val="00343A79"/>
    <w:rsid w:val="00343DC8"/>
    <w:rsid w:val="00344780"/>
    <w:rsid w:val="00345991"/>
    <w:rsid w:val="00345D7F"/>
    <w:rsid w:val="00345F49"/>
    <w:rsid w:val="0034626F"/>
    <w:rsid w:val="003476C6"/>
    <w:rsid w:val="00350A19"/>
    <w:rsid w:val="003562BB"/>
    <w:rsid w:val="003569FD"/>
    <w:rsid w:val="00360169"/>
    <w:rsid w:val="00361854"/>
    <w:rsid w:val="0036199C"/>
    <w:rsid w:val="00361D38"/>
    <w:rsid w:val="00362B20"/>
    <w:rsid w:val="003712AF"/>
    <w:rsid w:val="00372C0C"/>
    <w:rsid w:val="00372C7C"/>
    <w:rsid w:val="00374536"/>
    <w:rsid w:val="00374910"/>
    <w:rsid w:val="00375874"/>
    <w:rsid w:val="00380323"/>
    <w:rsid w:val="0038357F"/>
    <w:rsid w:val="003849CB"/>
    <w:rsid w:val="00384C79"/>
    <w:rsid w:val="00385A12"/>
    <w:rsid w:val="00386D14"/>
    <w:rsid w:val="003914D7"/>
    <w:rsid w:val="003935C2"/>
    <w:rsid w:val="003937DE"/>
    <w:rsid w:val="00393D74"/>
    <w:rsid w:val="00394960"/>
    <w:rsid w:val="003957CF"/>
    <w:rsid w:val="0039765D"/>
    <w:rsid w:val="003A04A4"/>
    <w:rsid w:val="003A0534"/>
    <w:rsid w:val="003A0CC3"/>
    <w:rsid w:val="003A0F24"/>
    <w:rsid w:val="003A1012"/>
    <w:rsid w:val="003A37E8"/>
    <w:rsid w:val="003A388E"/>
    <w:rsid w:val="003A4730"/>
    <w:rsid w:val="003A7B29"/>
    <w:rsid w:val="003B13B3"/>
    <w:rsid w:val="003B1527"/>
    <w:rsid w:val="003B170E"/>
    <w:rsid w:val="003B23D0"/>
    <w:rsid w:val="003B3C53"/>
    <w:rsid w:val="003B4426"/>
    <w:rsid w:val="003B4C23"/>
    <w:rsid w:val="003B5B0D"/>
    <w:rsid w:val="003C0353"/>
    <w:rsid w:val="003C0AF5"/>
    <w:rsid w:val="003C2BAD"/>
    <w:rsid w:val="003C4D7D"/>
    <w:rsid w:val="003C52B2"/>
    <w:rsid w:val="003C7A60"/>
    <w:rsid w:val="003D146A"/>
    <w:rsid w:val="003E1164"/>
    <w:rsid w:val="003E1A6D"/>
    <w:rsid w:val="003E3382"/>
    <w:rsid w:val="003E4027"/>
    <w:rsid w:val="003E64F5"/>
    <w:rsid w:val="003F303C"/>
    <w:rsid w:val="003F315B"/>
    <w:rsid w:val="003F7C01"/>
    <w:rsid w:val="0040052E"/>
    <w:rsid w:val="00401504"/>
    <w:rsid w:val="00401854"/>
    <w:rsid w:val="00402DF9"/>
    <w:rsid w:val="00402F0B"/>
    <w:rsid w:val="00404A7C"/>
    <w:rsid w:val="0040675B"/>
    <w:rsid w:val="004079A6"/>
    <w:rsid w:val="0041041C"/>
    <w:rsid w:val="00410E2A"/>
    <w:rsid w:val="004121A0"/>
    <w:rsid w:val="004122C5"/>
    <w:rsid w:val="00413763"/>
    <w:rsid w:val="004140F4"/>
    <w:rsid w:val="00414750"/>
    <w:rsid w:val="00416A3C"/>
    <w:rsid w:val="004201CB"/>
    <w:rsid w:val="00420CB5"/>
    <w:rsid w:val="0042149E"/>
    <w:rsid w:val="00423390"/>
    <w:rsid w:val="0042513E"/>
    <w:rsid w:val="0042535C"/>
    <w:rsid w:val="00426EB3"/>
    <w:rsid w:val="004302D1"/>
    <w:rsid w:val="00430498"/>
    <w:rsid w:val="004311F4"/>
    <w:rsid w:val="0043270C"/>
    <w:rsid w:val="00433379"/>
    <w:rsid w:val="0043362A"/>
    <w:rsid w:val="00433C2F"/>
    <w:rsid w:val="004340E5"/>
    <w:rsid w:val="004342A9"/>
    <w:rsid w:val="0043443C"/>
    <w:rsid w:val="00434B92"/>
    <w:rsid w:val="004354DA"/>
    <w:rsid w:val="00436ECF"/>
    <w:rsid w:val="004419C0"/>
    <w:rsid w:val="00441D09"/>
    <w:rsid w:val="00442EA1"/>
    <w:rsid w:val="00442FD7"/>
    <w:rsid w:val="004435BE"/>
    <w:rsid w:val="00443C27"/>
    <w:rsid w:val="00443D69"/>
    <w:rsid w:val="004445D3"/>
    <w:rsid w:val="004449F1"/>
    <w:rsid w:val="004460C3"/>
    <w:rsid w:val="004479E0"/>
    <w:rsid w:val="004525CD"/>
    <w:rsid w:val="00453E32"/>
    <w:rsid w:val="004542C4"/>
    <w:rsid w:val="0045553E"/>
    <w:rsid w:val="00461166"/>
    <w:rsid w:val="00461196"/>
    <w:rsid w:val="00462293"/>
    <w:rsid w:val="00462B0D"/>
    <w:rsid w:val="0046511E"/>
    <w:rsid w:val="00466213"/>
    <w:rsid w:val="004700CC"/>
    <w:rsid w:val="0047096E"/>
    <w:rsid w:val="004718B6"/>
    <w:rsid w:val="0047319E"/>
    <w:rsid w:val="00473853"/>
    <w:rsid w:val="00473E3C"/>
    <w:rsid w:val="00475569"/>
    <w:rsid w:val="0047653A"/>
    <w:rsid w:val="00477971"/>
    <w:rsid w:val="0048002C"/>
    <w:rsid w:val="004810E2"/>
    <w:rsid w:val="00481682"/>
    <w:rsid w:val="00483756"/>
    <w:rsid w:val="00483E15"/>
    <w:rsid w:val="00484E8E"/>
    <w:rsid w:val="00485A43"/>
    <w:rsid w:val="0048655A"/>
    <w:rsid w:val="00486D6B"/>
    <w:rsid w:val="00487CED"/>
    <w:rsid w:val="00490FCB"/>
    <w:rsid w:val="0049109C"/>
    <w:rsid w:val="0049290A"/>
    <w:rsid w:val="00494A04"/>
    <w:rsid w:val="00494B45"/>
    <w:rsid w:val="00495C26"/>
    <w:rsid w:val="00495D7A"/>
    <w:rsid w:val="00495E80"/>
    <w:rsid w:val="00496BE6"/>
    <w:rsid w:val="00497C22"/>
    <w:rsid w:val="004A4AEA"/>
    <w:rsid w:val="004A4C87"/>
    <w:rsid w:val="004A6B5D"/>
    <w:rsid w:val="004A74C4"/>
    <w:rsid w:val="004B08AD"/>
    <w:rsid w:val="004B26DB"/>
    <w:rsid w:val="004B318A"/>
    <w:rsid w:val="004B333E"/>
    <w:rsid w:val="004B385B"/>
    <w:rsid w:val="004B47B3"/>
    <w:rsid w:val="004B5BAB"/>
    <w:rsid w:val="004B5D27"/>
    <w:rsid w:val="004B7691"/>
    <w:rsid w:val="004C1F05"/>
    <w:rsid w:val="004C213D"/>
    <w:rsid w:val="004C235B"/>
    <w:rsid w:val="004C4451"/>
    <w:rsid w:val="004D0AEA"/>
    <w:rsid w:val="004D1165"/>
    <w:rsid w:val="004D1A6B"/>
    <w:rsid w:val="004D2CF6"/>
    <w:rsid w:val="004D3311"/>
    <w:rsid w:val="004D3E2E"/>
    <w:rsid w:val="004D429C"/>
    <w:rsid w:val="004D43C6"/>
    <w:rsid w:val="004D449C"/>
    <w:rsid w:val="004D56FC"/>
    <w:rsid w:val="004D6260"/>
    <w:rsid w:val="004E1BD3"/>
    <w:rsid w:val="004E400F"/>
    <w:rsid w:val="004E4D5B"/>
    <w:rsid w:val="004E53A9"/>
    <w:rsid w:val="004E67E5"/>
    <w:rsid w:val="004F1EDB"/>
    <w:rsid w:val="004F266C"/>
    <w:rsid w:val="004F2946"/>
    <w:rsid w:val="004F4351"/>
    <w:rsid w:val="004F4AB5"/>
    <w:rsid w:val="004F5D97"/>
    <w:rsid w:val="004F7FF9"/>
    <w:rsid w:val="005007DF"/>
    <w:rsid w:val="00502978"/>
    <w:rsid w:val="00506252"/>
    <w:rsid w:val="00510BE6"/>
    <w:rsid w:val="00511762"/>
    <w:rsid w:val="0051395C"/>
    <w:rsid w:val="00514644"/>
    <w:rsid w:val="00516934"/>
    <w:rsid w:val="00517098"/>
    <w:rsid w:val="00517982"/>
    <w:rsid w:val="00520515"/>
    <w:rsid w:val="00522FF3"/>
    <w:rsid w:val="00523275"/>
    <w:rsid w:val="00524338"/>
    <w:rsid w:val="00526363"/>
    <w:rsid w:val="00527142"/>
    <w:rsid w:val="005278E1"/>
    <w:rsid w:val="00527D28"/>
    <w:rsid w:val="00527E69"/>
    <w:rsid w:val="0053006F"/>
    <w:rsid w:val="00530C55"/>
    <w:rsid w:val="0053119D"/>
    <w:rsid w:val="0053165A"/>
    <w:rsid w:val="005329D6"/>
    <w:rsid w:val="00532C88"/>
    <w:rsid w:val="00533F60"/>
    <w:rsid w:val="00534548"/>
    <w:rsid w:val="00534DDD"/>
    <w:rsid w:val="005353A9"/>
    <w:rsid w:val="00540DA8"/>
    <w:rsid w:val="00541F51"/>
    <w:rsid w:val="005431D4"/>
    <w:rsid w:val="0054405D"/>
    <w:rsid w:val="00545236"/>
    <w:rsid w:val="005457A6"/>
    <w:rsid w:val="00547438"/>
    <w:rsid w:val="00550179"/>
    <w:rsid w:val="00553269"/>
    <w:rsid w:val="0055384A"/>
    <w:rsid w:val="0055450A"/>
    <w:rsid w:val="00556E54"/>
    <w:rsid w:val="00557F20"/>
    <w:rsid w:val="00560D33"/>
    <w:rsid w:val="0056247F"/>
    <w:rsid w:val="00563D64"/>
    <w:rsid w:val="0056524F"/>
    <w:rsid w:val="00567369"/>
    <w:rsid w:val="0056798A"/>
    <w:rsid w:val="00570D28"/>
    <w:rsid w:val="00570E62"/>
    <w:rsid w:val="0057204C"/>
    <w:rsid w:val="005729D6"/>
    <w:rsid w:val="00573A5C"/>
    <w:rsid w:val="00573F6D"/>
    <w:rsid w:val="005744AA"/>
    <w:rsid w:val="00575077"/>
    <w:rsid w:val="005759FB"/>
    <w:rsid w:val="00576737"/>
    <w:rsid w:val="0057716A"/>
    <w:rsid w:val="005774F5"/>
    <w:rsid w:val="00577F56"/>
    <w:rsid w:val="005802BA"/>
    <w:rsid w:val="0058166C"/>
    <w:rsid w:val="0058591D"/>
    <w:rsid w:val="0058620D"/>
    <w:rsid w:val="00586F90"/>
    <w:rsid w:val="00587335"/>
    <w:rsid w:val="0059023D"/>
    <w:rsid w:val="005922B3"/>
    <w:rsid w:val="00592972"/>
    <w:rsid w:val="00592B92"/>
    <w:rsid w:val="00592CED"/>
    <w:rsid w:val="0059425A"/>
    <w:rsid w:val="005954E9"/>
    <w:rsid w:val="005956BC"/>
    <w:rsid w:val="005965B0"/>
    <w:rsid w:val="005A1065"/>
    <w:rsid w:val="005A2BE5"/>
    <w:rsid w:val="005A2C66"/>
    <w:rsid w:val="005A400B"/>
    <w:rsid w:val="005A4F65"/>
    <w:rsid w:val="005A5DE6"/>
    <w:rsid w:val="005B03AE"/>
    <w:rsid w:val="005B0BAC"/>
    <w:rsid w:val="005B224A"/>
    <w:rsid w:val="005B26D1"/>
    <w:rsid w:val="005B2702"/>
    <w:rsid w:val="005B3210"/>
    <w:rsid w:val="005B44EB"/>
    <w:rsid w:val="005B700D"/>
    <w:rsid w:val="005B7885"/>
    <w:rsid w:val="005B7BA9"/>
    <w:rsid w:val="005C4745"/>
    <w:rsid w:val="005C4AE7"/>
    <w:rsid w:val="005C4FD1"/>
    <w:rsid w:val="005C6B89"/>
    <w:rsid w:val="005C7CB3"/>
    <w:rsid w:val="005D0AAA"/>
    <w:rsid w:val="005D0FD0"/>
    <w:rsid w:val="005D1361"/>
    <w:rsid w:val="005D1E36"/>
    <w:rsid w:val="005D3E79"/>
    <w:rsid w:val="005D66CF"/>
    <w:rsid w:val="005D70DC"/>
    <w:rsid w:val="005E307F"/>
    <w:rsid w:val="005E3818"/>
    <w:rsid w:val="005E3CDD"/>
    <w:rsid w:val="005E639E"/>
    <w:rsid w:val="005E79AE"/>
    <w:rsid w:val="005E7CD9"/>
    <w:rsid w:val="005E7EF3"/>
    <w:rsid w:val="005F02DF"/>
    <w:rsid w:val="005F07E5"/>
    <w:rsid w:val="005F1A17"/>
    <w:rsid w:val="005F1DE8"/>
    <w:rsid w:val="005F205A"/>
    <w:rsid w:val="005F2601"/>
    <w:rsid w:val="005F2BFE"/>
    <w:rsid w:val="005F3957"/>
    <w:rsid w:val="005F4813"/>
    <w:rsid w:val="005F4A8B"/>
    <w:rsid w:val="005F4E0B"/>
    <w:rsid w:val="005F5337"/>
    <w:rsid w:val="005F55F7"/>
    <w:rsid w:val="005F6169"/>
    <w:rsid w:val="005F7D99"/>
    <w:rsid w:val="0060224B"/>
    <w:rsid w:val="006056FE"/>
    <w:rsid w:val="00607E4C"/>
    <w:rsid w:val="00612DC5"/>
    <w:rsid w:val="00612E84"/>
    <w:rsid w:val="006130E9"/>
    <w:rsid w:val="00616883"/>
    <w:rsid w:val="00617701"/>
    <w:rsid w:val="00617BFD"/>
    <w:rsid w:val="00621781"/>
    <w:rsid w:val="00623F3A"/>
    <w:rsid w:val="006242F8"/>
    <w:rsid w:val="0062462A"/>
    <w:rsid w:val="00631B70"/>
    <w:rsid w:val="00631D07"/>
    <w:rsid w:val="00634DAE"/>
    <w:rsid w:val="00634EA9"/>
    <w:rsid w:val="00635311"/>
    <w:rsid w:val="00636719"/>
    <w:rsid w:val="00637076"/>
    <w:rsid w:val="006375C0"/>
    <w:rsid w:val="00640AA8"/>
    <w:rsid w:val="00640C2A"/>
    <w:rsid w:val="0064398E"/>
    <w:rsid w:val="00646241"/>
    <w:rsid w:val="00646559"/>
    <w:rsid w:val="00646F5B"/>
    <w:rsid w:val="006515D3"/>
    <w:rsid w:val="006516BD"/>
    <w:rsid w:val="00652A76"/>
    <w:rsid w:val="00653306"/>
    <w:rsid w:val="00655275"/>
    <w:rsid w:val="0065554E"/>
    <w:rsid w:val="00655696"/>
    <w:rsid w:val="00656CBA"/>
    <w:rsid w:val="0066229C"/>
    <w:rsid w:val="00662421"/>
    <w:rsid w:val="006628EC"/>
    <w:rsid w:val="00662F40"/>
    <w:rsid w:val="00663D05"/>
    <w:rsid w:val="0066493F"/>
    <w:rsid w:val="00664A19"/>
    <w:rsid w:val="00666018"/>
    <w:rsid w:val="006663D0"/>
    <w:rsid w:val="00666417"/>
    <w:rsid w:val="00667D1E"/>
    <w:rsid w:val="00670125"/>
    <w:rsid w:val="00672FC1"/>
    <w:rsid w:val="006769E8"/>
    <w:rsid w:val="0067774C"/>
    <w:rsid w:val="006778D2"/>
    <w:rsid w:val="0068266D"/>
    <w:rsid w:val="006826DD"/>
    <w:rsid w:val="0068391C"/>
    <w:rsid w:val="00684D74"/>
    <w:rsid w:val="00685A70"/>
    <w:rsid w:val="00686C29"/>
    <w:rsid w:val="00691DF7"/>
    <w:rsid w:val="00692064"/>
    <w:rsid w:val="00695044"/>
    <w:rsid w:val="006953EB"/>
    <w:rsid w:val="00696837"/>
    <w:rsid w:val="006A0D0F"/>
    <w:rsid w:val="006A14C5"/>
    <w:rsid w:val="006A2255"/>
    <w:rsid w:val="006A2E73"/>
    <w:rsid w:val="006A3561"/>
    <w:rsid w:val="006A504F"/>
    <w:rsid w:val="006A57B4"/>
    <w:rsid w:val="006A6434"/>
    <w:rsid w:val="006A7B38"/>
    <w:rsid w:val="006A7F2E"/>
    <w:rsid w:val="006B1BEC"/>
    <w:rsid w:val="006B3E5F"/>
    <w:rsid w:val="006B56D2"/>
    <w:rsid w:val="006B6023"/>
    <w:rsid w:val="006B6602"/>
    <w:rsid w:val="006B66BF"/>
    <w:rsid w:val="006B6948"/>
    <w:rsid w:val="006B7DDB"/>
    <w:rsid w:val="006C0522"/>
    <w:rsid w:val="006C09CD"/>
    <w:rsid w:val="006C2854"/>
    <w:rsid w:val="006C462E"/>
    <w:rsid w:val="006C6150"/>
    <w:rsid w:val="006D17D7"/>
    <w:rsid w:val="006D1BA7"/>
    <w:rsid w:val="006D67E2"/>
    <w:rsid w:val="006D7BF7"/>
    <w:rsid w:val="006E1A56"/>
    <w:rsid w:val="006E3296"/>
    <w:rsid w:val="006E342E"/>
    <w:rsid w:val="006E5521"/>
    <w:rsid w:val="006E5CD0"/>
    <w:rsid w:val="006E5CD4"/>
    <w:rsid w:val="006E7D05"/>
    <w:rsid w:val="006F1A45"/>
    <w:rsid w:val="006F1F08"/>
    <w:rsid w:val="006F2129"/>
    <w:rsid w:val="006F2470"/>
    <w:rsid w:val="006F2C83"/>
    <w:rsid w:val="006F6556"/>
    <w:rsid w:val="00700089"/>
    <w:rsid w:val="007004D6"/>
    <w:rsid w:val="00702017"/>
    <w:rsid w:val="00702799"/>
    <w:rsid w:val="00705868"/>
    <w:rsid w:val="00706B77"/>
    <w:rsid w:val="0070730A"/>
    <w:rsid w:val="00707B6A"/>
    <w:rsid w:val="00707CE4"/>
    <w:rsid w:val="0071051C"/>
    <w:rsid w:val="0071180B"/>
    <w:rsid w:val="007158FE"/>
    <w:rsid w:val="00715927"/>
    <w:rsid w:val="00716340"/>
    <w:rsid w:val="00716B57"/>
    <w:rsid w:val="00717B72"/>
    <w:rsid w:val="0072064A"/>
    <w:rsid w:val="00722140"/>
    <w:rsid w:val="007231D4"/>
    <w:rsid w:val="00723F71"/>
    <w:rsid w:val="00724B91"/>
    <w:rsid w:val="00726139"/>
    <w:rsid w:val="00726616"/>
    <w:rsid w:val="0072693D"/>
    <w:rsid w:val="00726A90"/>
    <w:rsid w:val="007300AD"/>
    <w:rsid w:val="00730662"/>
    <w:rsid w:val="0073077E"/>
    <w:rsid w:val="00731876"/>
    <w:rsid w:val="00731C78"/>
    <w:rsid w:val="007330FF"/>
    <w:rsid w:val="007354CF"/>
    <w:rsid w:val="0073693E"/>
    <w:rsid w:val="0073775F"/>
    <w:rsid w:val="007404C6"/>
    <w:rsid w:val="00740A25"/>
    <w:rsid w:val="00740ADF"/>
    <w:rsid w:val="00740F9E"/>
    <w:rsid w:val="007412A1"/>
    <w:rsid w:val="00741A62"/>
    <w:rsid w:val="00742A4F"/>
    <w:rsid w:val="00742CE9"/>
    <w:rsid w:val="00744EF9"/>
    <w:rsid w:val="0074615D"/>
    <w:rsid w:val="007507AE"/>
    <w:rsid w:val="007513A7"/>
    <w:rsid w:val="00751CC8"/>
    <w:rsid w:val="007536FB"/>
    <w:rsid w:val="00753C38"/>
    <w:rsid w:val="007548EB"/>
    <w:rsid w:val="007556F7"/>
    <w:rsid w:val="00755D8A"/>
    <w:rsid w:val="0075708A"/>
    <w:rsid w:val="007615FC"/>
    <w:rsid w:val="007645F1"/>
    <w:rsid w:val="00767004"/>
    <w:rsid w:val="00771C72"/>
    <w:rsid w:val="0077436C"/>
    <w:rsid w:val="0077514C"/>
    <w:rsid w:val="00776C60"/>
    <w:rsid w:val="00780EF9"/>
    <w:rsid w:val="007836D8"/>
    <w:rsid w:val="00783B34"/>
    <w:rsid w:val="00787EBE"/>
    <w:rsid w:val="00791858"/>
    <w:rsid w:val="00791E6F"/>
    <w:rsid w:val="00794120"/>
    <w:rsid w:val="00794A5F"/>
    <w:rsid w:val="00797137"/>
    <w:rsid w:val="0079794E"/>
    <w:rsid w:val="00797C13"/>
    <w:rsid w:val="00797C4A"/>
    <w:rsid w:val="007A2331"/>
    <w:rsid w:val="007A3370"/>
    <w:rsid w:val="007A4EC3"/>
    <w:rsid w:val="007A5382"/>
    <w:rsid w:val="007A5476"/>
    <w:rsid w:val="007A68BD"/>
    <w:rsid w:val="007B0BC9"/>
    <w:rsid w:val="007B0C86"/>
    <w:rsid w:val="007B3DB5"/>
    <w:rsid w:val="007B48CF"/>
    <w:rsid w:val="007B4CD5"/>
    <w:rsid w:val="007B5175"/>
    <w:rsid w:val="007B5A5A"/>
    <w:rsid w:val="007B5EC2"/>
    <w:rsid w:val="007B6EA7"/>
    <w:rsid w:val="007B708F"/>
    <w:rsid w:val="007C010D"/>
    <w:rsid w:val="007C1FB1"/>
    <w:rsid w:val="007C32E6"/>
    <w:rsid w:val="007C3FDC"/>
    <w:rsid w:val="007C4FC3"/>
    <w:rsid w:val="007C55B2"/>
    <w:rsid w:val="007C63FF"/>
    <w:rsid w:val="007C6771"/>
    <w:rsid w:val="007D079A"/>
    <w:rsid w:val="007D1E63"/>
    <w:rsid w:val="007D2D9C"/>
    <w:rsid w:val="007D4264"/>
    <w:rsid w:val="007D6B2A"/>
    <w:rsid w:val="007E0D82"/>
    <w:rsid w:val="007E35AF"/>
    <w:rsid w:val="007E3654"/>
    <w:rsid w:val="007E3E73"/>
    <w:rsid w:val="007E5151"/>
    <w:rsid w:val="007E69AB"/>
    <w:rsid w:val="007E7737"/>
    <w:rsid w:val="007F0DDA"/>
    <w:rsid w:val="007F14C1"/>
    <w:rsid w:val="007F337F"/>
    <w:rsid w:val="007F3ED6"/>
    <w:rsid w:val="00800874"/>
    <w:rsid w:val="00802C4D"/>
    <w:rsid w:val="008044B1"/>
    <w:rsid w:val="008103B7"/>
    <w:rsid w:val="00810691"/>
    <w:rsid w:val="00812308"/>
    <w:rsid w:val="00813A40"/>
    <w:rsid w:val="00813BEB"/>
    <w:rsid w:val="00814146"/>
    <w:rsid w:val="008149AE"/>
    <w:rsid w:val="0081568F"/>
    <w:rsid w:val="00817A37"/>
    <w:rsid w:val="00820B28"/>
    <w:rsid w:val="008217EA"/>
    <w:rsid w:val="00826A98"/>
    <w:rsid w:val="008273B2"/>
    <w:rsid w:val="008304E6"/>
    <w:rsid w:val="0083059D"/>
    <w:rsid w:val="008308D2"/>
    <w:rsid w:val="00831388"/>
    <w:rsid w:val="00832C2D"/>
    <w:rsid w:val="008333D8"/>
    <w:rsid w:val="0083503E"/>
    <w:rsid w:val="00835804"/>
    <w:rsid w:val="00836F61"/>
    <w:rsid w:val="00837EEB"/>
    <w:rsid w:val="00840497"/>
    <w:rsid w:val="00841DD2"/>
    <w:rsid w:val="00842BF5"/>
    <w:rsid w:val="00844141"/>
    <w:rsid w:val="008475C0"/>
    <w:rsid w:val="008475DA"/>
    <w:rsid w:val="00850F31"/>
    <w:rsid w:val="008516A2"/>
    <w:rsid w:val="00851866"/>
    <w:rsid w:val="008521BA"/>
    <w:rsid w:val="008545AE"/>
    <w:rsid w:val="00855096"/>
    <w:rsid w:val="00855121"/>
    <w:rsid w:val="00855165"/>
    <w:rsid w:val="008551D3"/>
    <w:rsid w:val="00855726"/>
    <w:rsid w:val="00856B89"/>
    <w:rsid w:val="008576EC"/>
    <w:rsid w:val="00857D21"/>
    <w:rsid w:val="00860127"/>
    <w:rsid w:val="00860CE4"/>
    <w:rsid w:val="00864489"/>
    <w:rsid w:val="008669C2"/>
    <w:rsid w:val="00866FDD"/>
    <w:rsid w:val="00870F42"/>
    <w:rsid w:val="00870FC9"/>
    <w:rsid w:val="00872A9F"/>
    <w:rsid w:val="008732A7"/>
    <w:rsid w:val="008735FD"/>
    <w:rsid w:val="008745DC"/>
    <w:rsid w:val="00876428"/>
    <w:rsid w:val="008816F8"/>
    <w:rsid w:val="00882661"/>
    <w:rsid w:val="00882B25"/>
    <w:rsid w:val="00883480"/>
    <w:rsid w:val="00883A02"/>
    <w:rsid w:val="008841B4"/>
    <w:rsid w:val="00885176"/>
    <w:rsid w:val="008866CA"/>
    <w:rsid w:val="008868B8"/>
    <w:rsid w:val="00887420"/>
    <w:rsid w:val="00887B04"/>
    <w:rsid w:val="00891D66"/>
    <w:rsid w:val="00893331"/>
    <w:rsid w:val="008938EA"/>
    <w:rsid w:val="008946E6"/>
    <w:rsid w:val="00894F7E"/>
    <w:rsid w:val="00895352"/>
    <w:rsid w:val="00896E4B"/>
    <w:rsid w:val="008A23BE"/>
    <w:rsid w:val="008A2712"/>
    <w:rsid w:val="008A6DDB"/>
    <w:rsid w:val="008B15F2"/>
    <w:rsid w:val="008B1D01"/>
    <w:rsid w:val="008B38A3"/>
    <w:rsid w:val="008B51B5"/>
    <w:rsid w:val="008B5486"/>
    <w:rsid w:val="008B5815"/>
    <w:rsid w:val="008B6CD5"/>
    <w:rsid w:val="008C0B36"/>
    <w:rsid w:val="008C24BE"/>
    <w:rsid w:val="008C6340"/>
    <w:rsid w:val="008D0359"/>
    <w:rsid w:val="008D1262"/>
    <w:rsid w:val="008D66E3"/>
    <w:rsid w:val="008E029B"/>
    <w:rsid w:val="008E128C"/>
    <w:rsid w:val="008E387B"/>
    <w:rsid w:val="008E5A82"/>
    <w:rsid w:val="008E6C1C"/>
    <w:rsid w:val="008E6D52"/>
    <w:rsid w:val="008E71B8"/>
    <w:rsid w:val="008E792D"/>
    <w:rsid w:val="008E7D0D"/>
    <w:rsid w:val="008F1742"/>
    <w:rsid w:val="008F1D2A"/>
    <w:rsid w:val="008F3007"/>
    <w:rsid w:val="008F5E70"/>
    <w:rsid w:val="008F636F"/>
    <w:rsid w:val="008F7AB8"/>
    <w:rsid w:val="009002A2"/>
    <w:rsid w:val="00900D59"/>
    <w:rsid w:val="00902356"/>
    <w:rsid w:val="00903583"/>
    <w:rsid w:val="0090502F"/>
    <w:rsid w:val="00907130"/>
    <w:rsid w:val="0091118A"/>
    <w:rsid w:val="009122B7"/>
    <w:rsid w:val="009155B3"/>
    <w:rsid w:val="00916441"/>
    <w:rsid w:val="00916E9B"/>
    <w:rsid w:val="00917853"/>
    <w:rsid w:val="00917908"/>
    <w:rsid w:val="00920FAD"/>
    <w:rsid w:val="00922EB4"/>
    <w:rsid w:val="00924B62"/>
    <w:rsid w:val="00924F46"/>
    <w:rsid w:val="009250E4"/>
    <w:rsid w:val="0093109D"/>
    <w:rsid w:val="0093268D"/>
    <w:rsid w:val="00932AA4"/>
    <w:rsid w:val="0093416E"/>
    <w:rsid w:val="00934D74"/>
    <w:rsid w:val="00935142"/>
    <w:rsid w:val="009359F8"/>
    <w:rsid w:val="00936021"/>
    <w:rsid w:val="0093707E"/>
    <w:rsid w:val="00937572"/>
    <w:rsid w:val="00937A84"/>
    <w:rsid w:val="00941604"/>
    <w:rsid w:val="00941EBF"/>
    <w:rsid w:val="00942669"/>
    <w:rsid w:val="00943D77"/>
    <w:rsid w:val="00943F32"/>
    <w:rsid w:val="009445EA"/>
    <w:rsid w:val="00944E22"/>
    <w:rsid w:val="00945841"/>
    <w:rsid w:val="009464DC"/>
    <w:rsid w:val="00946B74"/>
    <w:rsid w:val="00946D2B"/>
    <w:rsid w:val="00947C43"/>
    <w:rsid w:val="00950004"/>
    <w:rsid w:val="00951C34"/>
    <w:rsid w:val="0095280F"/>
    <w:rsid w:val="00952860"/>
    <w:rsid w:val="00954243"/>
    <w:rsid w:val="00954BA8"/>
    <w:rsid w:val="0095731C"/>
    <w:rsid w:val="00960538"/>
    <w:rsid w:val="009606C5"/>
    <w:rsid w:val="009609B9"/>
    <w:rsid w:val="00961A73"/>
    <w:rsid w:val="00964177"/>
    <w:rsid w:val="00964ADC"/>
    <w:rsid w:val="00964EB2"/>
    <w:rsid w:val="00966580"/>
    <w:rsid w:val="009666C2"/>
    <w:rsid w:val="009667A0"/>
    <w:rsid w:val="00966AD6"/>
    <w:rsid w:val="00972412"/>
    <w:rsid w:val="00974B30"/>
    <w:rsid w:val="00975FB0"/>
    <w:rsid w:val="00977F34"/>
    <w:rsid w:val="00980805"/>
    <w:rsid w:val="00980F06"/>
    <w:rsid w:val="00981985"/>
    <w:rsid w:val="009832C5"/>
    <w:rsid w:val="00983764"/>
    <w:rsid w:val="00983A31"/>
    <w:rsid w:val="00983AF0"/>
    <w:rsid w:val="0098691D"/>
    <w:rsid w:val="00990952"/>
    <w:rsid w:val="00990F65"/>
    <w:rsid w:val="0099283D"/>
    <w:rsid w:val="00992895"/>
    <w:rsid w:val="00992FE3"/>
    <w:rsid w:val="00994B3E"/>
    <w:rsid w:val="00996C36"/>
    <w:rsid w:val="00996C5A"/>
    <w:rsid w:val="009A0761"/>
    <w:rsid w:val="009A0ADA"/>
    <w:rsid w:val="009A1731"/>
    <w:rsid w:val="009A2D79"/>
    <w:rsid w:val="009A4F7C"/>
    <w:rsid w:val="009A7125"/>
    <w:rsid w:val="009A75FC"/>
    <w:rsid w:val="009B33D2"/>
    <w:rsid w:val="009B4D61"/>
    <w:rsid w:val="009B5C15"/>
    <w:rsid w:val="009B66D4"/>
    <w:rsid w:val="009C15FD"/>
    <w:rsid w:val="009C1FB2"/>
    <w:rsid w:val="009C2EE5"/>
    <w:rsid w:val="009C412A"/>
    <w:rsid w:val="009C605A"/>
    <w:rsid w:val="009C6163"/>
    <w:rsid w:val="009D09D8"/>
    <w:rsid w:val="009D1731"/>
    <w:rsid w:val="009D2145"/>
    <w:rsid w:val="009D319D"/>
    <w:rsid w:val="009D3298"/>
    <w:rsid w:val="009D3E90"/>
    <w:rsid w:val="009D6CE9"/>
    <w:rsid w:val="009D77C8"/>
    <w:rsid w:val="009E0DC4"/>
    <w:rsid w:val="009E22FB"/>
    <w:rsid w:val="009E4E3E"/>
    <w:rsid w:val="009E5C6F"/>
    <w:rsid w:val="009E5DD0"/>
    <w:rsid w:val="009E619C"/>
    <w:rsid w:val="009F40A0"/>
    <w:rsid w:val="009F568C"/>
    <w:rsid w:val="009F58B1"/>
    <w:rsid w:val="009F5C97"/>
    <w:rsid w:val="009F6001"/>
    <w:rsid w:val="009F7ACC"/>
    <w:rsid w:val="00A01394"/>
    <w:rsid w:val="00A01C9F"/>
    <w:rsid w:val="00A02D5D"/>
    <w:rsid w:val="00A03CB8"/>
    <w:rsid w:val="00A03F74"/>
    <w:rsid w:val="00A05998"/>
    <w:rsid w:val="00A075F1"/>
    <w:rsid w:val="00A106BC"/>
    <w:rsid w:val="00A11161"/>
    <w:rsid w:val="00A11645"/>
    <w:rsid w:val="00A11F11"/>
    <w:rsid w:val="00A12B58"/>
    <w:rsid w:val="00A15B91"/>
    <w:rsid w:val="00A15DA7"/>
    <w:rsid w:val="00A1687D"/>
    <w:rsid w:val="00A17808"/>
    <w:rsid w:val="00A17E8F"/>
    <w:rsid w:val="00A202D5"/>
    <w:rsid w:val="00A21B25"/>
    <w:rsid w:val="00A223DB"/>
    <w:rsid w:val="00A25102"/>
    <w:rsid w:val="00A30003"/>
    <w:rsid w:val="00A307A6"/>
    <w:rsid w:val="00A30833"/>
    <w:rsid w:val="00A31C3C"/>
    <w:rsid w:val="00A32769"/>
    <w:rsid w:val="00A33045"/>
    <w:rsid w:val="00A330C1"/>
    <w:rsid w:val="00A361E8"/>
    <w:rsid w:val="00A41481"/>
    <w:rsid w:val="00A4413E"/>
    <w:rsid w:val="00A45FB2"/>
    <w:rsid w:val="00A47EDE"/>
    <w:rsid w:val="00A506F5"/>
    <w:rsid w:val="00A529EE"/>
    <w:rsid w:val="00A52BF5"/>
    <w:rsid w:val="00A5383A"/>
    <w:rsid w:val="00A557EC"/>
    <w:rsid w:val="00A56664"/>
    <w:rsid w:val="00A56D20"/>
    <w:rsid w:val="00A57740"/>
    <w:rsid w:val="00A57919"/>
    <w:rsid w:val="00A579FD"/>
    <w:rsid w:val="00A60C20"/>
    <w:rsid w:val="00A61182"/>
    <w:rsid w:val="00A6235E"/>
    <w:rsid w:val="00A63F2D"/>
    <w:rsid w:val="00A6456E"/>
    <w:rsid w:val="00A671B8"/>
    <w:rsid w:val="00A672E9"/>
    <w:rsid w:val="00A6781F"/>
    <w:rsid w:val="00A67FF0"/>
    <w:rsid w:val="00A701BF"/>
    <w:rsid w:val="00A71011"/>
    <w:rsid w:val="00A724FB"/>
    <w:rsid w:val="00A72D17"/>
    <w:rsid w:val="00A75D8E"/>
    <w:rsid w:val="00A828EB"/>
    <w:rsid w:val="00A84026"/>
    <w:rsid w:val="00A865AD"/>
    <w:rsid w:val="00A86C72"/>
    <w:rsid w:val="00A87727"/>
    <w:rsid w:val="00A8778B"/>
    <w:rsid w:val="00A9036E"/>
    <w:rsid w:val="00A90911"/>
    <w:rsid w:val="00A91C67"/>
    <w:rsid w:val="00A94203"/>
    <w:rsid w:val="00A97145"/>
    <w:rsid w:val="00AA11E3"/>
    <w:rsid w:val="00AA2F23"/>
    <w:rsid w:val="00AA35CC"/>
    <w:rsid w:val="00AA534A"/>
    <w:rsid w:val="00AA62FA"/>
    <w:rsid w:val="00AB0BEE"/>
    <w:rsid w:val="00AB14CA"/>
    <w:rsid w:val="00AB1B7E"/>
    <w:rsid w:val="00AB2139"/>
    <w:rsid w:val="00AB2B45"/>
    <w:rsid w:val="00AB535D"/>
    <w:rsid w:val="00AB5816"/>
    <w:rsid w:val="00AB5FD0"/>
    <w:rsid w:val="00AC0FB7"/>
    <w:rsid w:val="00AC1D13"/>
    <w:rsid w:val="00AC1F04"/>
    <w:rsid w:val="00AC2455"/>
    <w:rsid w:val="00AC2651"/>
    <w:rsid w:val="00AC29AD"/>
    <w:rsid w:val="00AC6BE5"/>
    <w:rsid w:val="00AC7098"/>
    <w:rsid w:val="00AC7111"/>
    <w:rsid w:val="00AC7963"/>
    <w:rsid w:val="00AD0140"/>
    <w:rsid w:val="00AD2B76"/>
    <w:rsid w:val="00AD2FDE"/>
    <w:rsid w:val="00AD3D22"/>
    <w:rsid w:val="00AD4C13"/>
    <w:rsid w:val="00AD54C7"/>
    <w:rsid w:val="00AD7CBD"/>
    <w:rsid w:val="00AE00BF"/>
    <w:rsid w:val="00AE2581"/>
    <w:rsid w:val="00AE2604"/>
    <w:rsid w:val="00AE2D85"/>
    <w:rsid w:val="00AE3234"/>
    <w:rsid w:val="00AE344C"/>
    <w:rsid w:val="00AE741E"/>
    <w:rsid w:val="00AE760E"/>
    <w:rsid w:val="00AF3D5E"/>
    <w:rsid w:val="00AF3E32"/>
    <w:rsid w:val="00AF4EA4"/>
    <w:rsid w:val="00B0155B"/>
    <w:rsid w:val="00B01897"/>
    <w:rsid w:val="00B050D9"/>
    <w:rsid w:val="00B056D2"/>
    <w:rsid w:val="00B05A27"/>
    <w:rsid w:val="00B0614F"/>
    <w:rsid w:val="00B0628E"/>
    <w:rsid w:val="00B1002E"/>
    <w:rsid w:val="00B1003C"/>
    <w:rsid w:val="00B10957"/>
    <w:rsid w:val="00B110CA"/>
    <w:rsid w:val="00B11849"/>
    <w:rsid w:val="00B11C06"/>
    <w:rsid w:val="00B12B4E"/>
    <w:rsid w:val="00B15AFF"/>
    <w:rsid w:val="00B169AC"/>
    <w:rsid w:val="00B1755E"/>
    <w:rsid w:val="00B17A08"/>
    <w:rsid w:val="00B20A5B"/>
    <w:rsid w:val="00B21423"/>
    <w:rsid w:val="00B2172B"/>
    <w:rsid w:val="00B21B62"/>
    <w:rsid w:val="00B23192"/>
    <w:rsid w:val="00B24597"/>
    <w:rsid w:val="00B251E0"/>
    <w:rsid w:val="00B2557A"/>
    <w:rsid w:val="00B257F8"/>
    <w:rsid w:val="00B26ED1"/>
    <w:rsid w:val="00B27E76"/>
    <w:rsid w:val="00B32ADE"/>
    <w:rsid w:val="00B32D0D"/>
    <w:rsid w:val="00B33E8C"/>
    <w:rsid w:val="00B34E67"/>
    <w:rsid w:val="00B36D64"/>
    <w:rsid w:val="00B4129E"/>
    <w:rsid w:val="00B423AB"/>
    <w:rsid w:val="00B466C6"/>
    <w:rsid w:val="00B466C7"/>
    <w:rsid w:val="00B47CEE"/>
    <w:rsid w:val="00B50965"/>
    <w:rsid w:val="00B52456"/>
    <w:rsid w:val="00B53D43"/>
    <w:rsid w:val="00B55344"/>
    <w:rsid w:val="00B60164"/>
    <w:rsid w:val="00B60333"/>
    <w:rsid w:val="00B61274"/>
    <w:rsid w:val="00B616B9"/>
    <w:rsid w:val="00B65EC6"/>
    <w:rsid w:val="00B66DC9"/>
    <w:rsid w:val="00B70969"/>
    <w:rsid w:val="00B716D8"/>
    <w:rsid w:val="00B7278E"/>
    <w:rsid w:val="00B73800"/>
    <w:rsid w:val="00B73B61"/>
    <w:rsid w:val="00B746FC"/>
    <w:rsid w:val="00B77EBB"/>
    <w:rsid w:val="00B80B36"/>
    <w:rsid w:val="00B81A04"/>
    <w:rsid w:val="00B824C4"/>
    <w:rsid w:val="00B837A7"/>
    <w:rsid w:val="00B84641"/>
    <w:rsid w:val="00B85225"/>
    <w:rsid w:val="00B85742"/>
    <w:rsid w:val="00B866A6"/>
    <w:rsid w:val="00B9133F"/>
    <w:rsid w:val="00B94B75"/>
    <w:rsid w:val="00B94C3F"/>
    <w:rsid w:val="00B955B1"/>
    <w:rsid w:val="00B95804"/>
    <w:rsid w:val="00BA0731"/>
    <w:rsid w:val="00BA2A91"/>
    <w:rsid w:val="00BA4AB3"/>
    <w:rsid w:val="00BA5F79"/>
    <w:rsid w:val="00BA601B"/>
    <w:rsid w:val="00BA6817"/>
    <w:rsid w:val="00BA69B3"/>
    <w:rsid w:val="00BB0A61"/>
    <w:rsid w:val="00BB20AB"/>
    <w:rsid w:val="00BB2893"/>
    <w:rsid w:val="00BB2A2D"/>
    <w:rsid w:val="00BB3D7B"/>
    <w:rsid w:val="00BB6638"/>
    <w:rsid w:val="00BB6A79"/>
    <w:rsid w:val="00BB6CD0"/>
    <w:rsid w:val="00BB7090"/>
    <w:rsid w:val="00BC0AAC"/>
    <w:rsid w:val="00BC119B"/>
    <w:rsid w:val="00BC4339"/>
    <w:rsid w:val="00BC6492"/>
    <w:rsid w:val="00BC7589"/>
    <w:rsid w:val="00BD0F5B"/>
    <w:rsid w:val="00BD1338"/>
    <w:rsid w:val="00BD1FDD"/>
    <w:rsid w:val="00BD20F0"/>
    <w:rsid w:val="00BD2BE4"/>
    <w:rsid w:val="00BD4394"/>
    <w:rsid w:val="00BD4B93"/>
    <w:rsid w:val="00BD5CAE"/>
    <w:rsid w:val="00BD63E1"/>
    <w:rsid w:val="00BD7D7E"/>
    <w:rsid w:val="00BE00F2"/>
    <w:rsid w:val="00BE1423"/>
    <w:rsid w:val="00BE1627"/>
    <w:rsid w:val="00BE1AA9"/>
    <w:rsid w:val="00BE2407"/>
    <w:rsid w:val="00BE4190"/>
    <w:rsid w:val="00BE4DE1"/>
    <w:rsid w:val="00BE5451"/>
    <w:rsid w:val="00BE56E7"/>
    <w:rsid w:val="00BE5F72"/>
    <w:rsid w:val="00BE5FD5"/>
    <w:rsid w:val="00BF023C"/>
    <w:rsid w:val="00BF0376"/>
    <w:rsid w:val="00BF03BE"/>
    <w:rsid w:val="00BF3381"/>
    <w:rsid w:val="00BF4235"/>
    <w:rsid w:val="00BF5F89"/>
    <w:rsid w:val="00BF744F"/>
    <w:rsid w:val="00BF784C"/>
    <w:rsid w:val="00C01DD8"/>
    <w:rsid w:val="00C020E8"/>
    <w:rsid w:val="00C02397"/>
    <w:rsid w:val="00C03748"/>
    <w:rsid w:val="00C05DAA"/>
    <w:rsid w:val="00C05FAC"/>
    <w:rsid w:val="00C06E2E"/>
    <w:rsid w:val="00C0715B"/>
    <w:rsid w:val="00C0763E"/>
    <w:rsid w:val="00C13AE3"/>
    <w:rsid w:val="00C13D7C"/>
    <w:rsid w:val="00C14268"/>
    <w:rsid w:val="00C16266"/>
    <w:rsid w:val="00C16FAB"/>
    <w:rsid w:val="00C20370"/>
    <w:rsid w:val="00C20B05"/>
    <w:rsid w:val="00C220C0"/>
    <w:rsid w:val="00C2296D"/>
    <w:rsid w:val="00C274F8"/>
    <w:rsid w:val="00C27CD4"/>
    <w:rsid w:val="00C308F7"/>
    <w:rsid w:val="00C31955"/>
    <w:rsid w:val="00C32186"/>
    <w:rsid w:val="00C325BF"/>
    <w:rsid w:val="00C3275F"/>
    <w:rsid w:val="00C35EB7"/>
    <w:rsid w:val="00C40295"/>
    <w:rsid w:val="00C40FF8"/>
    <w:rsid w:val="00C41020"/>
    <w:rsid w:val="00C41021"/>
    <w:rsid w:val="00C425AF"/>
    <w:rsid w:val="00C42EB3"/>
    <w:rsid w:val="00C4422A"/>
    <w:rsid w:val="00C45C8E"/>
    <w:rsid w:val="00C4634D"/>
    <w:rsid w:val="00C472E8"/>
    <w:rsid w:val="00C53BCF"/>
    <w:rsid w:val="00C54255"/>
    <w:rsid w:val="00C54D4D"/>
    <w:rsid w:val="00C5522B"/>
    <w:rsid w:val="00C57620"/>
    <w:rsid w:val="00C576DD"/>
    <w:rsid w:val="00C57779"/>
    <w:rsid w:val="00C6108E"/>
    <w:rsid w:val="00C610B9"/>
    <w:rsid w:val="00C61B2D"/>
    <w:rsid w:val="00C6281E"/>
    <w:rsid w:val="00C62F5C"/>
    <w:rsid w:val="00C63803"/>
    <w:rsid w:val="00C63B9B"/>
    <w:rsid w:val="00C63ECB"/>
    <w:rsid w:val="00C648C0"/>
    <w:rsid w:val="00C64B64"/>
    <w:rsid w:val="00C64FA4"/>
    <w:rsid w:val="00C6570E"/>
    <w:rsid w:val="00C66CA1"/>
    <w:rsid w:val="00C66E54"/>
    <w:rsid w:val="00C6777A"/>
    <w:rsid w:val="00C70C17"/>
    <w:rsid w:val="00C71294"/>
    <w:rsid w:val="00C71686"/>
    <w:rsid w:val="00C72608"/>
    <w:rsid w:val="00C738FF"/>
    <w:rsid w:val="00C745DA"/>
    <w:rsid w:val="00C808FD"/>
    <w:rsid w:val="00C824A2"/>
    <w:rsid w:val="00C8414A"/>
    <w:rsid w:val="00C8678E"/>
    <w:rsid w:val="00C86EFC"/>
    <w:rsid w:val="00C87D3B"/>
    <w:rsid w:val="00C91FFF"/>
    <w:rsid w:val="00C9374B"/>
    <w:rsid w:val="00C94316"/>
    <w:rsid w:val="00C94C9D"/>
    <w:rsid w:val="00CA0510"/>
    <w:rsid w:val="00CA06C9"/>
    <w:rsid w:val="00CA126C"/>
    <w:rsid w:val="00CA2130"/>
    <w:rsid w:val="00CA3B0D"/>
    <w:rsid w:val="00CA4675"/>
    <w:rsid w:val="00CA6CA2"/>
    <w:rsid w:val="00CA774C"/>
    <w:rsid w:val="00CB0ED0"/>
    <w:rsid w:val="00CB118F"/>
    <w:rsid w:val="00CB36AA"/>
    <w:rsid w:val="00CB4AE0"/>
    <w:rsid w:val="00CB4B2A"/>
    <w:rsid w:val="00CB5666"/>
    <w:rsid w:val="00CB5A06"/>
    <w:rsid w:val="00CC07C1"/>
    <w:rsid w:val="00CC0F10"/>
    <w:rsid w:val="00CC2489"/>
    <w:rsid w:val="00CC26EE"/>
    <w:rsid w:val="00CC2D00"/>
    <w:rsid w:val="00CC59E7"/>
    <w:rsid w:val="00CC5AC0"/>
    <w:rsid w:val="00CC5C12"/>
    <w:rsid w:val="00CC5ED5"/>
    <w:rsid w:val="00CC68CE"/>
    <w:rsid w:val="00CC6C46"/>
    <w:rsid w:val="00CC759A"/>
    <w:rsid w:val="00CC761D"/>
    <w:rsid w:val="00CC7C29"/>
    <w:rsid w:val="00CD1E07"/>
    <w:rsid w:val="00CD257E"/>
    <w:rsid w:val="00CD27CE"/>
    <w:rsid w:val="00CD2D17"/>
    <w:rsid w:val="00CD3FCD"/>
    <w:rsid w:val="00CD4119"/>
    <w:rsid w:val="00CD458A"/>
    <w:rsid w:val="00CD4C56"/>
    <w:rsid w:val="00CD4F27"/>
    <w:rsid w:val="00CD510D"/>
    <w:rsid w:val="00CD540A"/>
    <w:rsid w:val="00CD7DB3"/>
    <w:rsid w:val="00CE0F00"/>
    <w:rsid w:val="00CE143E"/>
    <w:rsid w:val="00CE1B90"/>
    <w:rsid w:val="00CE1C9C"/>
    <w:rsid w:val="00CE237A"/>
    <w:rsid w:val="00CE2DEB"/>
    <w:rsid w:val="00CE30BB"/>
    <w:rsid w:val="00CE4736"/>
    <w:rsid w:val="00CE4A0B"/>
    <w:rsid w:val="00CE4EA9"/>
    <w:rsid w:val="00CE64DC"/>
    <w:rsid w:val="00CE6B81"/>
    <w:rsid w:val="00CE6F0A"/>
    <w:rsid w:val="00CF2DF3"/>
    <w:rsid w:val="00CF3072"/>
    <w:rsid w:val="00CF39BC"/>
    <w:rsid w:val="00CF3C74"/>
    <w:rsid w:val="00CF410F"/>
    <w:rsid w:val="00CF4D24"/>
    <w:rsid w:val="00CF7DEC"/>
    <w:rsid w:val="00D0035D"/>
    <w:rsid w:val="00D00935"/>
    <w:rsid w:val="00D01623"/>
    <w:rsid w:val="00D01918"/>
    <w:rsid w:val="00D050C5"/>
    <w:rsid w:val="00D05ED6"/>
    <w:rsid w:val="00D0737F"/>
    <w:rsid w:val="00D07419"/>
    <w:rsid w:val="00D13510"/>
    <w:rsid w:val="00D137BF"/>
    <w:rsid w:val="00D138B3"/>
    <w:rsid w:val="00D139EE"/>
    <w:rsid w:val="00D17426"/>
    <w:rsid w:val="00D17D5D"/>
    <w:rsid w:val="00D17D86"/>
    <w:rsid w:val="00D2179F"/>
    <w:rsid w:val="00D22F22"/>
    <w:rsid w:val="00D22F85"/>
    <w:rsid w:val="00D238E2"/>
    <w:rsid w:val="00D24FA0"/>
    <w:rsid w:val="00D2751D"/>
    <w:rsid w:val="00D30656"/>
    <w:rsid w:val="00D31582"/>
    <w:rsid w:val="00D32FCE"/>
    <w:rsid w:val="00D35DC2"/>
    <w:rsid w:val="00D36043"/>
    <w:rsid w:val="00D3737D"/>
    <w:rsid w:val="00D41F38"/>
    <w:rsid w:val="00D43167"/>
    <w:rsid w:val="00D43A52"/>
    <w:rsid w:val="00D46217"/>
    <w:rsid w:val="00D469D3"/>
    <w:rsid w:val="00D47403"/>
    <w:rsid w:val="00D47E73"/>
    <w:rsid w:val="00D50D54"/>
    <w:rsid w:val="00D51658"/>
    <w:rsid w:val="00D532E6"/>
    <w:rsid w:val="00D53574"/>
    <w:rsid w:val="00D545C2"/>
    <w:rsid w:val="00D54BDB"/>
    <w:rsid w:val="00D55CDA"/>
    <w:rsid w:val="00D56054"/>
    <w:rsid w:val="00D5749D"/>
    <w:rsid w:val="00D577E8"/>
    <w:rsid w:val="00D606F3"/>
    <w:rsid w:val="00D60E48"/>
    <w:rsid w:val="00D610E0"/>
    <w:rsid w:val="00D61417"/>
    <w:rsid w:val="00D62E2D"/>
    <w:rsid w:val="00D673F6"/>
    <w:rsid w:val="00D67D67"/>
    <w:rsid w:val="00D700DB"/>
    <w:rsid w:val="00D7363D"/>
    <w:rsid w:val="00D75E15"/>
    <w:rsid w:val="00D75FEF"/>
    <w:rsid w:val="00D76C69"/>
    <w:rsid w:val="00D80295"/>
    <w:rsid w:val="00D80AD5"/>
    <w:rsid w:val="00D813C5"/>
    <w:rsid w:val="00D81E9A"/>
    <w:rsid w:val="00D8353C"/>
    <w:rsid w:val="00D83BA7"/>
    <w:rsid w:val="00D902F9"/>
    <w:rsid w:val="00D924DB"/>
    <w:rsid w:val="00D931F9"/>
    <w:rsid w:val="00D93367"/>
    <w:rsid w:val="00D94733"/>
    <w:rsid w:val="00D94758"/>
    <w:rsid w:val="00D94EA7"/>
    <w:rsid w:val="00D95F8C"/>
    <w:rsid w:val="00DA00DD"/>
    <w:rsid w:val="00DA03C0"/>
    <w:rsid w:val="00DA1709"/>
    <w:rsid w:val="00DA1C2C"/>
    <w:rsid w:val="00DA5247"/>
    <w:rsid w:val="00DA5F5F"/>
    <w:rsid w:val="00DA6447"/>
    <w:rsid w:val="00DA6F6D"/>
    <w:rsid w:val="00DB03EB"/>
    <w:rsid w:val="00DB1C23"/>
    <w:rsid w:val="00DB5218"/>
    <w:rsid w:val="00DB5344"/>
    <w:rsid w:val="00DB79A3"/>
    <w:rsid w:val="00DC0038"/>
    <w:rsid w:val="00DC0E18"/>
    <w:rsid w:val="00DC26DE"/>
    <w:rsid w:val="00DC2C4F"/>
    <w:rsid w:val="00DC4176"/>
    <w:rsid w:val="00DC4735"/>
    <w:rsid w:val="00DC684B"/>
    <w:rsid w:val="00DC6A50"/>
    <w:rsid w:val="00DC737B"/>
    <w:rsid w:val="00DD1AAD"/>
    <w:rsid w:val="00DD20C2"/>
    <w:rsid w:val="00DD4AF4"/>
    <w:rsid w:val="00DD5EFC"/>
    <w:rsid w:val="00DD6A75"/>
    <w:rsid w:val="00DE0A2E"/>
    <w:rsid w:val="00DE5D45"/>
    <w:rsid w:val="00DE7A59"/>
    <w:rsid w:val="00DF0B01"/>
    <w:rsid w:val="00DF4AA6"/>
    <w:rsid w:val="00DF7AD5"/>
    <w:rsid w:val="00DF7D3F"/>
    <w:rsid w:val="00E02E70"/>
    <w:rsid w:val="00E03B65"/>
    <w:rsid w:val="00E05BEB"/>
    <w:rsid w:val="00E05EDA"/>
    <w:rsid w:val="00E05EF1"/>
    <w:rsid w:val="00E109E9"/>
    <w:rsid w:val="00E11EB2"/>
    <w:rsid w:val="00E1482D"/>
    <w:rsid w:val="00E14A1B"/>
    <w:rsid w:val="00E175E7"/>
    <w:rsid w:val="00E2088D"/>
    <w:rsid w:val="00E221A1"/>
    <w:rsid w:val="00E229FB"/>
    <w:rsid w:val="00E23939"/>
    <w:rsid w:val="00E24CBA"/>
    <w:rsid w:val="00E259F7"/>
    <w:rsid w:val="00E25C38"/>
    <w:rsid w:val="00E26163"/>
    <w:rsid w:val="00E2796C"/>
    <w:rsid w:val="00E279BF"/>
    <w:rsid w:val="00E3032D"/>
    <w:rsid w:val="00E312CD"/>
    <w:rsid w:val="00E31534"/>
    <w:rsid w:val="00E31E55"/>
    <w:rsid w:val="00E328A4"/>
    <w:rsid w:val="00E33A8E"/>
    <w:rsid w:val="00E33B1C"/>
    <w:rsid w:val="00E33E7D"/>
    <w:rsid w:val="00E340F7"/>
    <w:rsid w:val="00E34D0E"/>
    <w:rsid w:val="00E352FA"/>
    <w:rsid w:val="00E360E8"/>
    <w:rsid w:val="00E4102A"/>
    <w:rsid w:val="00E41331"/>
    <w:rsid w:val="00E4202C"/>
    <w:rsid w:val="00E42CA1"/>
    <w:rsid w:val="00E42ED0"/>
    <w:rsid w:val="00E43C07"/>
    <w:rsid w:val="00E445E8"/>
    <w:rsid w:val="00E453DE"/>
    <w:rsid w:val="00E509A8"/>
    <w:rsid w:val="00E50D79"/>
    <w:rsid w:val="00E51E63"/>
    <w:rsid w:val="00E532C3"/>
    <w:rsid w:val="00E552F7"/>
    <w:rsid w:val="00E5577A"/>
    <w:rsid w:val="00E606A6"/>
    <w:rsid w:val="00E62744"/>
    <w:rsid w:val="00E64769"/>
    <w:rsid w:val="00E64988"/>
    <w:rsid w:val="00E6657B"/>
    <w:rsid w:val="00E67A68"/>
    <w:rsid w:val="00E710EF"/>
    <w:rsid w:val="00E71E66"/>
    <w:rsid w:val="00E732F0"/>
    <w:rsid w:val="00E74207"/>
    <w:rsid w:val="00E76C01"/>
    <w:rsid w:val="00E77151"/>
    <w:rsid w:val="00E77C2E"/>
    <w:rsid w:val="00E8119F"/>
    <w:rsid w:val="00E81D06"/>
    <w:rsid w:val="00E8298D"/>
    <w:rsid w:val="00E85E5E"/>
    <w:rsid w:val="00E9015B"/>
    <w:rsid w:val="00E90BF0"/>
    <w:rsid w:val="00E9108D"/>
    <w:rsid w:val="00E92355"/>
    <w:rsid w:val="00E9303E"/>
    <w:rsid w:val="00E939E0"/>
    <w:rsid w:val="00E94046"/>
    <w:rsid w:val="00E95C6A"/>
    <w:rsid w:val="00E97086"/>
    <w:rsid w:val="00E97BC3"/>
    <w:rsid w:val="00EA01DD"/>
    <w:rsid w:val="00EA0E3E"/>
    <w:rsid w:val="00EA580E"/>
    <w:rsid w:val="00EA5A9B"/>
    <w:rsid w:val="00EA7835"/>
    <w:rsid w:val="00EB005A"/>
    <w:rsid w:val="00EB04B0"/>
    <w:rsid w:val="00EB051B"/>
    <w:rsid w:val="00EB0B7D"/>
    <w:rsid w:val="00EB2308"/>
    <w:rsid w:val="00EB25FD"/>
    <w:rsid w:val="00EB63AD"/>
    <w:rsid w:val="00EC1A21"/>
    <w:rsid w:val="00EC218F"/>
    <w:rsid w:val="00EC236C"/>
    <w:rsid w:val="00EC23A4"/>
    <w:rsid w:val="00EC34A5"/>
    <w:rsid w:val="00EC3580"/>
    <w:rsid w:val="00EC44F9"/>
    <w:rsid w:val="00EC456C"/>
    <w:rsid w:val="00EC5A9A"/>
    <w:rsid w:val="00EC5E25"/>
    <w:rsid w:val="00EC623A"/>
    <w:rsid w:val="00ED02AD"/>
    <w:rsid w:val="00ED02FD"/>
    <w:rsid w:val="00ED047A"/>
    <w:rsid w:val="00ED10D4"/>
    <w:rsid w:val="00ED2015"/>
    <w:rsid w:val="00ED2161"/>
    <w:rsid w:val="00ED223B"/>
    <w:rsid w:val="00ED293D"/>
    <w:rsid w:val="00ED2C88"/>
    <w:rsid w:val="00ED374C"/>
    <w:rsid w:val="00ED4A01"/>
    <w:rsid w:val="00ED562B"/>
    <w:rsid w:val="00ED6499"/>
    <w:rsid w:val="00ED7DAA"/>
    <w:rsid w:val="00EE1A16"/>
    <w:rsid w:val="00EE1A5E"/>
    <w:rsid w:val="00EE1B17"/>
    <w:rsid w:val="00EE6851"/>
    <w:rsid w:val="00EE7715"/>
    <w:rsid w:val="00EF11D5"/>
    <w:rsid w:val="00EF24A1"/>
    <w:rsid w:val="00EF38D6"/>
    <w:rsid w:val="00EF49D1"/>
    <w:rsid w:val="00EF6398"/>
    <w:rsid w:val="00EF7B6C"/>
    <w:rsid w:val="00F01904"/>
    <w:rsid w:val="00F04088"/>
    <w:rsid w:val="00F04A8C"/>
    <w:rsid w:val="00F050CE"/>
    <w:rsid w:val="00F05406"/>
    <w:rsid w:val="00F056D2"/>
    <w:rsid w:val="00F06FC8"/>
    <w:rsid w:val="00F109F9"/>
    <w:rsid w:val="00F1172F"/>
    <w:rsid w:val="00F148B3"/>
    <w:rsid w:val="00F15B49"/>
    <w:rsid w:val="00F160BD"/>
    <w:rsid w:val="00F1644E"/>
    <w:rsid w:val="00F17501"/>
    <w:rsid w:val="00F20D43"/>
    <w:rsid w:val="00F218C9"/>
    <w:rsid w:val="00F2284C"/>
    <w:rsid w:val="00F2472F"/>
    <w:rsid w:val="00F247D7"/>
    <w:rsid w:val="00F25837"/>
    <w:rsid w:val="00F2613E"/>
    <w:rsid w:val="00F26274"/>
    <w:rsid w:val="00F27893"/>
    <w:rsid w:val="00F27D02"/>
    <w:rsid w:val="00F30370"/>
    <w:rsid w:val="00F30551"/>
    <w:rsid w:val="00F32483"/>
    <w:rsid w:val="00F33CD5"/>
    <w:rsid w:val="00F34620"/>
    <w:rsid w:val="00F3548C"/>
    <w:rsid w:val="00F361C5"/>
    <w:rsid w:val="00F37771"/>
    <w:rsid w:val="00F37D72"/>
    <w:rsid w:val="00F411B0"/>
    <w:rsid w:val="00F4174F"/>
    <w:rsid w:val="00F41D34"/>
    <w:rsid w:val="00F4280C"/>
    <w:rsid w:val="00F43758"/>
    <w:rsid w:val="00F4458D"/>
    <w:rsid w:val="00F44800"/>
    <w:rsid w:val="00F53A1E"/>
    <w:rsid w:val="00F5403B"/>
    <w:rsid w:val="00F61BBC"/>
    <w:rsid w:val="00F62754"/>
    <w:rsid w:val="00F62C9E"/>
    <w:rsid w:val="00F64C7A"/>
    <w:rsid w:val="00F66C35"/>
    <w:rsid w:val="00F7092E"/>
    <w:rsid w:val="00F70A3B"/>
    <w:rsid w:val="00F723A3"/>
    <w:rsid w:val="00F72DBB"/>
    <w:rsid w:val="00F73EED"/>
    <w:rsid w:val="00F74085"/>
    <w:rsid w:val="00F755F1"/>
    <w:rsid w:val="00F760D2"/>
    <w:rsid w:val="00F760DD"/>
    <w:rsid w:val="00F77364"/>
    <w:rsid w:val="00F7779C"/>
    <w:rsid w:val="00F8149D"/>
    <w:rsid w:val="00F818CF"/>
    <w:rsid w:val="00F81E5C"/>
    <w:rsid w:val="00F82EBE"/>
    <w:rsid w:val="00F8309C"/>
    <w:rsid w:val="00F859C5"/>
    <w:rsid w:val="00F85E61"/>
    <w:rsid w:val="00F86028"/>
    <w:rsid w:val="00F877F6"/>
    <w:rsid w:val="00F92C04"/>
    <w:rsid w:val="00F92F0A"/>
    <w:rsid w:val="00F94ACC"/>
    <w:rsid w:val="00F94BC7"/>
    <w:rsid w:val="00F95B60"/>
    <w:rsid w:val="00F96490"/>
    <w:rsid w:val="00F9688C"/>
    <w:rsid w:val="00F96A3D"/>
    <w:rsid w:val="00F96BE8"/>
    <w:rsid w:val="00FA165F"/>
    <w:rsid w:val="00FA190F"/>
    <w:rsid w:val="00FA40C2"/>
    <w:rsid w:val="00FA4656"/>
    <w:rsid w:val="00FA4897"/>
    <w:rsid w:val="00FA5AEC"/>
    <w:rsid w:val="00FA6ED9"/>
    <w:rsid w:val="00FA6F76"/>
    <w:rsid w:val="00FB2EDF"/>
    <w:rsid w:val="00FB3D3B"/>
    <w:rsid w:val="00FB44A6"/>
    <w:rsid w:val="00FB622A"/>
    <w:rsid w:val="00FB67B4"/>
    <w:rsid w:val="00FB6E1A"/>
    <w:rsid w:val="00FB7E43"/>
    <w:rsid w:val="00FC242F"/>
    <w:rsid w:val="00FC315D"/>
    <w:rsid w:val="00FC46C7"/>
    <w:rsid w:val="00FC4CA5"/>
    <w:rsid w:val="00FC52F8"/>
    <w:rsid w:val="00FC5907"/>
    <w:rsid w:val="00FC5B3A"/>
    <w:rsid w:val="00FC5E64"/>
    <w:rsid w:val="00FC65D6"/>
    <w:rsid w:val="00FC6A6E"/>
    <w:rsid w:val="00FC7DAF"/>
    <w:rsid w:val="00FD057A"/>
    <w:rsid w:val="00FD0C55"/>
    <w:rsid w:val="00FD2EC2"/>
    <w:rsid w:val="00FD45A6"/>
    <w:rsid w:val="00FD56AB"/>
    <w:rsid w:val="00FD5E22"/>
    <w:rsid w:val="00FD72BD"/>
    <w:rsid w:val="00FD7980"/>
    <w:rsid w:val="00FD7EC8"/>
    <w:rsid w:val="00FE0C12"/>
    <w:rsid w:val="00FE2B41"/>
    <w:rsid w:val="00FE2BB9"/>
    <w:rsid w:val="00FE3A9C"/>
    <w:rsid w:val="00FE4777"/>
    <w:rsid w:val="00FE4F95"/>
    <w:rsid w:val="00FE5FC0"/>
    <w:rsid w:val="00FE5FF6"/>
    <w:rsid w:val="00FE78A6"/>
    <w:rsid w:val="00FE7BA2"/>
    <w:rsid w:val="00FF1D17"/>
    <w:rsid w:val="00FF26F9"/>
    <w:rsid w:val="00FF295E"/>
    <w:rsid w:val="00FF2BB6"/>
    <w:rsid w:val="00FF3968"/>
    <w:rsid w:val="00FF3A7A"/>
    <w:rsid w:val="00FF421E"/>
    <w:rsid w:val="00FF70D7"/>
    <w:rsid w:val="00FF710A"/>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69573"/>
  <w15:docId w15:val="{CC924E04-A179-43EB-A765-2DE5527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54"/>
    <w:rPr>
      <w:sz w:val="24"/>
      <w:szCs w:val="24"/>
    </w:rPr>
  </w:style>
  <w:style w:type="paragraph" w:styleId="Heading1">
    <w:name w:val="heading 1"/>
    <w:basedOn w:val="Normal"/>
    <w:next w:val="Normal"/>
    <w:qFormat/>
    <w:rsid w:val="00D50D54"/>
    <w:pPr>
      <w:keepNext/>
      <w:outlineLvl w:val="0"/>
    </w:pPr>
    <w:rPr>
      <w:rFonts w:ascii="Arial" w:hAnsi="Arial" w:cs="Arial"/>
      <w:b/>
      <w:bCs/>
    </w:rPr>
  </w:style>
  <w:style w:type="paragraph" w:styleId="Heading2">
    <w:name w:val="heading 2"/>
    <w:basedOn w:val="Normal"/>
    <w:next w:val="Normal"/>
    <w:qFormat/>
    <w:rsid w:val="00D50D54"/>
    <w:pPr>
      <w:keepNext/>
      <w:outlineLvl w:val="1"/>
    </w:pPr>
    <w:rPr>
      <w:rFonts w:ascii="Arial" w:hAnsi="Arial" w:cs="Arial"/>
      <w:b/>
      <w:bCs/>
      <w:i/>
      <w:iCs/>
      <w:sz w:val="22"/>
    </w:rPr>
  </w:style>
  <w:style w:type="paragraph" w:styleId="Heading3">
    <w:name w:val="heading 3"/>
    <w:basedOn w:val="Normal"/>
    <w:next w:val="Normal"/>
    <w:qFormat/>
    <w:rsid w:val="00D50D54"/>
    <w:pPr>
      <w:keepNext/>
      <w:outlineLvl w:val="2"/>
    </w:pPr>
    <w:rPr>
      <w:rFonts w:ascii="Comic Sans MS" w:hAnsi="Comic Sans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D54"/>
    <w:pPr>
      <w:ind w:left="1038"/>
    </w:pPr>
    <w:rPr>
      <w:rFonts w:ascii="Arial" w:hAnsi="Arial" w:cs="Arial"/>
    </w:rPr>
  </w:style>
  <w:style w:type="paragraph" w:styleId="Title">
    <w:name w:val="Title"/>
    <w:basedOn w:val="Normal"/>
    <w:qFormat/>
    <w:rsid w:val="00D50D54"/>
    <w:pPr>
      <w:jc w:val="center"/>
    </w:pPr>
    <w:rPr>
      <w:rFonts w:ascii="Arial" w:hAnsi="Arial" w:cs="Arial"/>
      <w:b/>
      <w:bCs/>
      <w:sz w:val="22"/>
    </w:rPr>
  </w:style>
  <w:style w:type="paragraph" w:styleId="BalloonText">
    <w:name w:val="Balloon Text"/>
    <w:basedOn w:val="Normal"/>
    <w:link w:val="BalloonTextChar"/>
    <w:rsid w:val="000D7FFB"/>
    <w:rPr>
      <w:rFonts w:ascii="Tahoma" w:hAnsi="Tahoma" w:cs="Tahoma"/>
      <w:sz w:val="16"/>
      <w:szCs w:val="16"/>
    </w:rPr>
  </w:style>
  <w:style w:type="character" w:customStyle="1" w:styleId="BalloonTextChar">
    <w:name w:val="Balloon Text Char"/>
    <w:basedOn w:val="DefaultParagraphFont"/>
    <w:link w:val="BalloonText"/>
    <w:rsid w:val="000D7FFB"/>
    <w:rPr>
      <w:rFonts w:ascii="Tahoma" w:hAnsi="Tahoma" w:cs="Tahoma"/>
      <w:sz w:val="16"/>
      <w:szCs w:val="16"/>
    </w:rPr>
  </w:style>
  <w:style w:type="paragraph" w:styleId="ListParagraph">
    <w:name w:val="List Paragraph"/>
    <w:basedOn w:val="Normal"/>
    <w:uiPriority w:val="34"/>
    <w:qFormat/>
    <w:rsid w:val="00495D7A"/>
    <w:pPr>
      <w:ind w:left="720"/>
      <w:contextualSpacing/>
    </w:pPr>
  </w:style>
  <w:style w:type="character" w:styleId="Hyperlink">
    <w:name w:val="Hyperlink"/>
    <w:basedOn w:val="DefaultParagraphFont"/>
    <w:uiPriority w:val="99"/>
    <w:unhideWhenUsed/>
    <w:rsid w:val="0046511E"/>
    <w:rPr>
      <w:color w:val="0563C1"/>
      <w:u w:val="single"/>
    </w:rPr>
  </w:style>
  <w:style w:type="paragraph" w:styleId="Header">
    <w:name w:val="header"/>
    <w:basedOn w:val="Normal"/>
    <w:link w:val="HeaderChar"/>
    <w:unhideWhenUsed/>
    <w:rsid w:val="002B3747"/>
    <w:pPr>
      <w:tabs>
        <w:tab w:val="center" w:pos="4680"/>
        <w:tab w:val="right" w:pos="9360"/>
      </w:tabs>
    </w:pPr>
  </w:style>
  <w:style w:type="character" w:customStyle="1" w:styleId="HeaderChar">
    <w:name w:val="Header Char"/>
    <w:basedOn w:val="DefaultParagraphFont"/>
    <w:link w:val="Header"/>
    <w:rsid w:val="002B3747"/>
    <w:rPr>
      <w:sz w:val="24"/>
      <w:szCs w:val="24"/>
    </w:rPr>
  </w:style>
  <w:style w:type="paragraph" w:styleId="Footer">
    <w:name w:val="footer"/>
    <w:basedOn w:val="Normal"/>
    <w:link w:val="FooterChar"/>
    <w:unhideWhenUsed/>
    <w:rsid w:val="002B3747"/>
    <w:pPr>
      <w:tabs>
        <w:tab w:val="center" w:pos="4680"/>
        <w:tab w:val="right" w:pos="9360"/>
      </w:tabs>
    </w:pPr>
  </w:style>
  <w:style w:type="character" w:customStyle="1" w:styleId="FooterChar">
    <w:name w:val="Footer Char"/>
    <w:basedOn w:val="DefaultParagraphFont"/>
    <w:link w:val="Footer"/>
    <w:rsid w:val="002B37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327">
      <w:bodyDiv w:val="1"/>
      <w:marLeft w:val="0"/>
      <w:marRight w:val="0"/>
      <w:marTop w:val="0"/>
      <w:marBottom w:val="0"/>
      <w:divBdr>
        <w:top w:val="none" w:sz="0" w:space="0" w:color="auto"/>
        <w:left w:val="none" w:sz="0" w:space="0" w:color="auto"/>
        <w:bottom w:val="none" w:sz="0" w:space="0" w:color="auto"/>
        <w:right w:val="none" w:sz="0" w:space="0" w:color="auto"/>
      </w:divBdr>
    </w:div>
    <w:div w:id="172963544">
      <w:bodyDiv w:val="1"/>
      <w:marLeft w:val="0"/>
      <w:marRight w:val="0"/>
      <w:marTop w:val="0"/>
      <w:marBottom w:val="0"/>
      <w:divBdr>
        <w:top w:val="none" w:sz="0" w:space="0" w:color="auto"/>
        <w:left w:val="none" w:sz="0" w:space="0" w:color="auto"/>
        <w:bottom w:val="none" w:sz="0" w:space="0" w:color="auto"/>
        <w:right w:val="none" w:sz="0" w:space="0" w:color="auto"/>
      </w:divBdr>
    </w:div>
    <w:div w:id="687488382">
      <w:bodyDiv w:val="1"/>
      <w:marLeft w:val="0"/>
      <w:marRight w:val="0"/>
      <w:marTop w:val="0"/>
      <w:marBottom w:val="0"/>
      <w:divBdr>
        <w:top w:val="none" w:sz="0" w:space="0" w:color="auto"/>
        <w:left w:val="none" w:sz="0" w:space="0" w:color="auto"/>
        <w:bottom w:val="none" w:sz="0" w:space="0" w:color="auto"/>
        <w:right w:val="none" w:sz="0" w:space="0" w:color="auto"/>
      </w:divBdr>
    </w:div>
    <w:div w:id="144160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0363709A98740AEF3AA4492788A3C" ma:contentTypeVersion="18" ma:contentTypeDescription="Create a new document." ma:contentTypeScope="" ma:versionID="21f18782520499230d1e252ec28f2e8b">
  <xsd:schema xmlns:xsd="http://www.w3.org/2001/XMLSchema" xmlns:xs="http://www.w3.org/2001/XMLSchema" xmlns:p="http://schemas.microsoft.com/office/2006/metadata/properties" xmlns:ns2="5a652639-c267-40d3-a42a-72884c9a9dd3" xmlns:ns3="e452cd97-73e9-452f-a8a8-bd28b94d0dfc" targetNamespace="http://schemas.microsoft.com/office/2006/metadata/properties" ma:root="true" ma:fieldsID="e1021dbd98b06a52ab26848bb1f3f1da" ns2:_="" ns3:_="">
    <xsd:import namespace="5a652639-c267-40d3-a42a-72884c9a9dd3"/>
    <xsd:import namespace="e452cd97-73e9-452f-a8a8-bd28b94d0dfc"/>
    <xsd:element name="properties">
      <xsd:complexType>
        <xsd:sequence>
          <xsd:element name="documentManagement">
            <xsd:complexType>
              <xsd:all>
                <xsd:element ref="ns2:b33e8bc5ff334266a1e819e9c2afcb96" minOccurs="0"/>
                <xsd:element ref="ns2:p7e71d357ff24bdeb93d6047b0c945be" minOccurs="0"/>
                <xsd:element ref="ns3:Meeting_x0020_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52639-c267-40d3-a42a-72884c9a9dd3" elementFormDefault="qualified">
    <xsd:import namespace="http://schemas.microsoft.com/office/2006/documentManagement/types"/>
    <xsd:import namespace="http://schemas.microsoft.com/office/infopath/2007/PartnerControls"/>
    <xsd:element name="b33e8bc5ff334266a1e819e9c2afcb96" ma:index="5" nillable="true" ma:displayName="Fiscal Year (FYYY)_0" ma:hidden="true" ma:internalName="b33e8bc5ff334266a1e819e9c2afcb96" ma:readOnly="false">
      <xsd:simpleType>
        <xsd:restriction base="dms:Note"/>
      </xsd:simpleType>
    </xsd:element>
    <xsd:element name="p7e71d357ff24bdeb93d6047b0c945be" ma:index="7" nillable="true" ma:displayName="Document Type_0" ma:hidden="true" ma:internalName="p7e71d357ff24bdeb93d6047b0c945be" ma:readOnly="false">
      <xsd:simpleType>
        <xsd:restriction base="dms:Note"/>
      </xsd:simpleType>
    </xsd:element>
    <xsd:element name="TaxCatchAll" ma:index="13" nillable="true" ma:displayName="Taxonomy Catch All Column" ma:hidden="true" ma:list="{e4cb0495-c97a-4e2f-a46b-e5bb46f5f586}" ma:internalName="TaxCatchAll" ma:showField="CatchAllData" ma:web="5a652639-c267-40d3-a42a-72884c9a9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2cd97-73e9-452f-a8a8-bd28b94d0dfc"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documentManagement>
    <Meeting_x0020_Date xmlns="e452cd97-73e9-452f-a8a8-bd28b94d0dfc">2018-03-28T05:00:00+00:00</Meeting_x0020_Date>
    <p7e71d357ff24bdeb93d6047b0c945be xmlns="5a652639-c267-40d3-a42a-72884c9a9dd3">Agenda|ab169e55-5cd4-4224-abb9-e29883e9a6c6</p7e71d357ff24bdeb93d6047b0c945be>
    <TaxCatchAll xmlns="5a652639-c267-40d3-a42a-72884c9a9dd3">
      <Value>62</Value>
      <Value>510</Value>
    </TaxCatchAll>
    <b33e8bc5ff334266a1e819e9c2afcb96 xmlns="5a652639-c267-40d3-a42a-72884c9a9dd3">FY18|064b07e1-1082-4129-9f10-17a8fbeb50f1</b33e8bc5ff334266a1e819e9c2afcb9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A0F3-F4B6-4136-A558-FA54F0E80034}">
  <ds:schemaRefs>
    <ds:schemaRef ds:uri="http://schemas.microsoft.com/sharepoint/v3/contenttype/forms"/>
  </ds:schemaRefs>
</ds:datastoreItem>
</file>

<file path=customXml/itemProps2.xml><?xml version="1.0" encoding="utf-8"?>
<ds:datastoreItem xmlns:ds="http://schemas.openxmlformats.org/officeDocument/2006/customXml" ds:itemID="{AF7F182F-1C70-437B-90F1-253673F4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52639-c267-40d3-a42a-72884c9a9dd3"/>
    <ds:schemaRef ds:uri="e452cd97-73e9-452f-a8a8-bd28b94d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476C2-C15B-4EC8-84A8-EEA01C568433}">
  <ds:schemaRefs>
    <ds:schemaRef ds:uri="http://schemas.microsoft.com/office/2006/metadata/customXsn"/>
  </ds:schemaRefs>
</ds:datastoreItem>
</file>

<file path=customXml/itemProps4.xml><?xml version="1.0" encoding="utf-8"?>
<ds:datastoreItem xmlns:ds="http://schemas.openxmlformats.org/officeDocument/2006/customXml" ds:itemID="{83E399DB-D24F-4D3F-9F24-D48B33F88AA6}">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5a652639-c267-40d3-a42a-72884c9a9dd3"/>
    <ds:schemaRef ds:uri="http://purl.org/dc/elements/1.1/"/>
    <ds:schemaRef ds:uri="http://schemas.openxmlformats.org/package/2006/metadata/core-properties"/>
    <ds:schemaRef ds:uri="e452cd97-73e9-452f-a8a8-bd28b94d0dfc"/>
    <ds:schemaRef ds:uri="http://www.w3.org/XML/1998/namespace"/>
    <ds:schemaRef ds:uri="http://purl.org/dc/dcmitype/"/>
  </ds:schemaRefs>
</ds:datastoreItem>
</file>

<file path=customXml/itemProps5.xml><?xml version="1.0" encoding="utf-8"?>
<ds:datastoreItem xmlns:ds="http://schemas.openxmlformats.org/officeDocument/2006/customXml" ds:itemID="{CA0A9DF6-6DF1-4D6E-A098-238B4070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1054</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WITC Rice Lake</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Landgreen, Natalie</dc:creator>
  <cp:lastModifiedBy>Landgreen, Natalie</cp:lastModifiedBy>
  <cp:revision>15</cp:revision>
  <cp:lastPrinted>2018-02-23T14:54:00Z</cp:lastPrinted>
  <dcterms:created xsi:type="dcterms:W3CDTF">2019-10-03T15:00:00Z</dcterms:created>
  <dcterms:modified xsi:type="dcterms:W3CDTF">2020-01-02T17:19:00Z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0x0101001620363709A98740AEF3AA4492788A3C</vt:lpwstr>
  </property>
  <property fmtid="{D5CDD505-2E9C-101B-9397-08002B2CF9AE}" pid="3" name="Order">
    <vt:r8>3700</vt:r8>
  </property>
  <property fmtid="{D5CDD505-2E9C-101B-9397-08002B2CF9AE}" pid="4" name="Category">
    <vt:lpwstr>2010-12-03T06:00:00+00:00</vt:lpwstr>
  </property>
  <property fmtid="{D5CDD505-2E9C-101B-9397-08002B2CF9AE}" pid="5" name="Fiscal Year">
    <vt:lpwstr>2010</vt:lpwstr>
  </property>
  <property fmtid="{D5CDD505-2E9C-101B-9397-08002B2CF9AE}" pid="6" name="Year">
    <vt:lpwstr>2014</vt:lpwstr>
  </property>
  <property fmtid="{D5CDD505-2E9C-101B-9397-08002B2CF9AE}" pid="7" name="TaxCatchAll">
    <vt:lpwstr/>
  </property>
  <property fmtid="{D5CDD505-2E9C-101B-9397-08002B2CF9AE}" pid="8" name="Fiscal Year (FYYY)">
    <vt:lpwstr>510;#FY18|064b07e1-1082-4129-9f10-17a8fbeb50f1</vt:lpwstr>
  </property>
  <property fmtid="{D5CDD505-2E9C-101B-9397-08002B2CF9AE}" pid="9" name="Document Type">
    <vt:lpwstr>62;#Agenda|ab169e55-5cd4-4224-abb9-e29883e9a6c6</vt:lpwstr>
  </property>
  <property fmtid="{D5CDD505-2E9C-101B-9397-08002B2CF9AE}" pid="10" name="URL">
    <vt:lpwstr/>
  </property>
</Properties>
</file>